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FB6F4" w14:textId="77777777" w:rsidR="00635F67" w:rsidRPr="00C66963" w:rsidRDefault="00C66963" w:rsidP="00635F67">
      <w:pPr>
        <w:pStyle w:val="ListParagraph"/>
        <w:spacing w:line="240" w:lineRule="exact"/>
        <w:jc w:val="center"/>
        <w:rPr>
          <w:rFonts w:ascii="Arial" w:hAnsi="Arial" w:cs="Arial"/>
          <w:b/>
          <w:sz w:val="24"/>
          <w:szCs w:val="24"/>
        </w:rPr>
      </w:pPr>
      <w:bookmarkStart w:id="0" w:name="_GoBack"/>
      <w:bookmarkEnd w:id="0"/>
      <w:r w:rsidRPr="00C66963">
        <w:rPr>
          <w:rFonts w:ascii="Arial" w:hAnsi="Arial" w:cs="Arial"/>
          <w:b/>
          <w:sz w:val="24"/>
          <w:szCs w:val="24"/>
        </w:rPr>
        <w:t>Faculty Senate Minutes</w:t>
      </w:r>
    </w:p>
    <w:p w14:paraId="35EA8196" w14:textId="77777777" w:rsidR="00635F67" w:rsidRPr="00C66963" w:rsidRDefault="00C62CC4" w:rsidP="00635F67">
      <w:pPr>
        <w:pStyle w:val="ListParagraph"/>
        <w:spacing w:line="240" w:lineRule="exact"/>
        <w:jc w:val="center"/>
        <w:rPr>
          <w:rFonts w:ascii="Arial" w:hAnsi="Arial" w:cs="Arial"/>
          <w:sz w:val="24"/>
          <w:szCs w:val="24"/>
        </w:rPr>
      </w:pPr>
      <w:r w:rsidRPr="00C66963">
        <w:rPr>
          <w:rFonts w:ascii="Arial" w:hAnsi="Arial" w:cs="Arial"/>
          <w:sz w:val="24"/>
          <w:szCs w:val="24"/>
        </w:rPr>
        <w:t>December 5</w:t>
      </w:r>
      <w:r w:rsidR="00635F67" w:rsidRPr="00C66963">
        <w:rPr>
          <w:rFonts w:ascii="Arial" w:hAnsi="Arial" w:cs="Arial"/>
          <w:sz w:val="24"/>
          <w:szCs w:val="24"/>
        </w:rPr>
        <w:t>, 2017, 3:30 p.m.</w:t>
      </w:r>
      <w:r w:rsidR="00635F67" w:rsidRPr="00C66963">
        <w:rPr>
          <w:rFonts w:ascii="Arial" w:hAnsi="Arial" w:cs="Arial"/>
          <w:sz w:val="24"/>
          <w:szCs w:val="24"/>
        </w:rPr>
        <w:br/>
        <w:t>Senate Chambers: Holloway Hall 119</w:t>
      </w:r>
    </w:p>
    <w:p w14:paraId="007A3442" w14:textId="77777777" w:rsidR="00635F67" w:rsidRPr="00C66963" w:rsidRDefault="005817A2" w:rsidP="00635F67">
      <w:pPr>
        <w:pStyle w:val="ListParagraph"/>
        <w:spacing w:line="240" w:lineRule="exact"/>
        <w:jc w:val="center"/>
        <w:rPr>
          <w:rStyle w:val="Hyperlink"/>
          <w:rFonts w:ascii="Arial" w:hAnsi="Arial" w:cs="Arial"/>
          <w:sz w:val="24"/>
          <w:szCs w:val="24"/>
        </w:rPr>
      </w:pPr>
      <w:hyperlink r:id="rId7" w:history="1">
        <w:r w:rsidR="00635F67" w:rsidRPr="00C66963">
          <w:rPr>
            <w:rStyle w:val="Hyperlink"/>
            <w:rFonts w:ascii="Arial" w:hAnsi="Arial" w:cs="Arial"/>
            <w:sz w:val="24"/>
            <w:szCs w:val="24"/>
          </w:rPr>
          <w:t>http://www.salisbury.edu/campusgov/facsenate/</w:t>
        </w:r>
      </w:hyperlink>
    </w:p>
    <w:p w14:paraId="6B337681" w14:textId="77777777" w:rsidR="00C66963" w:rsidRPr="00C66963" w:rsidRDefault="00C66963" w:rsidP="00635F67">
      <w:pPr>
        <w:pStyle w:val="ListParagraph"/>
        <w:spacing w:line="240" w:lineRule="exact"/>
        <w:jc w:val="center"/>
        <w:rPr>
          <w:rStyle w:val="Hyperlink"/>
          <w:rFonts w:ascii="Arial" w:hAnsi="Arial" w:cs="Arial"/>
          <w:sz w:val="24"/>
          <w:szCs w:val="24"/>
        </w:rPr>
      </w:pPr>
    </w:p>
    <w:p w14:paraId="30562B5A" w14:textId="77777777" w:rsidR="00C66963" w:rsidRPr="00C66963" w:rsidRDefault="00C66963" w:rsidP="00C66963">
      <w:pPr>
        <w:spacing w:line="240" w:lineRule="auto"/>
        <w:rPr>
          <w:rFonts w:ascii="Arial" w:hAnsi="Arial" w:cs="Arial"/>
          <w:sz w:val="24"/>
          <w:szCs w:val="24"/>
        </w:rPr>
      </w:pPr>
      <w:r w:rsidRPr="00C66963">
        <w:rPr>
          <w:rFonts w:ascii="Arial" w:hAnsi="Arial" w:cs="Arial"/>
          <w:sz w:val="24"/>
          <w:szCs w:val="24"/>
        </w:rPr>
        <w:t xml:space="preserve">Senators Present: </w:t>
      </w:r>
      <w:r w:rsidRPr="002509DA">
        <w:rPr>
          <w:rFonts w:ascii="Arial" w:hAnsi="Arial" w:cs="Arial"/>
          <w:sz w:val="24"/>
          <w:szCs w:val="24"/>
        </w:rPr>
        <w:t xml:space="preserve">Kurt Ludwick, Sam Geleta (President), Stephen Adams, Stephen Ford, Emily Story, Chrys Egan (Vice President), Celine </w:t>
      </w:r>
      <w:proofErr w:type="spellStart"/>
      <w:r w:rsidRPr="002509DA">
        <w:rPr>
          <w:rFonts w:ascii="Arial" w:hAnsi="Arial" w:cs="Arial"/>
          <w:sz w:val="24"/>
          <w:szCs w:val="24"/>
        </w:rPr>
        <w:t>Carayon</w:t>
      </w:r>
      <w:proofErr w:type="spellEnd"/>
      <w:r w:rsidRPr="002509DA">
        <w:rPr>
          <w:rFonts w:ascii="Arial" w:hAnsi="Arial" w:cs="Arial"/>
          <w:sz w:val="24"/>
          <w:szCs w:val="24"/>
        </w:rPr>
        <w:t xml:space="preserve">, Christopher </w:t>
      </w:r>
      <w:proofErr w:type="spellStart"/>
      <w:r w:rsidRPr="002509DA">
        <w:rPr>
          <w:rFonts w:ascii="Arial" w:hAnsi="Arial" w:cs="Arial"/>
          <w:sz w:val="24"/>
          <w:szCs w:val="24"/>
        </w:rPr>
        <w:t>Vilmar</w:t>
      </w:r>
      <w:proofErr w:type="spellEnd"/>
      <w:r w:rsidRPr="002509DA">
        <w:rPr>
          <w:rFonts w:ascii="Arial" w:hAnsi="Arial" w:cs="Arial"/>
          <w:sz w:val="24"/>
          <w:szCs w:val="24"/>
        </w:rPr>
        <w:t xml:space="preserve">, Aaron Hogue, </w:t>
      </w:r>
      <w:r w:rsidR="00E51501" w:rsidRPr="002509DA">
        <w:rPr>
          <w:rFonts w:ascii="Arial" w:hAnsi="Arial" w:cs="Arial"/>
          <w:sz w:val="24"/>
          <w:szCs w:val="24"/>
        </w:rPr>
        <w:t>Sandy Pope, Adam Wood, Anita Brow</w:t>
      </w:r>
      <w:r w:rsidR="00A305F9" w:rsidRPr="002509DA">
        <w:rPr>
          <w:rFonts w:ascii="Arial" w:hAnsi="Arial" w:cs="Arial"/>
          <w:sz w:val="24"/>
          <w:szCs w:val="24"/>
        </w:rPr>
        <w:t xml:space="preserve">n, James </w:t>
      </w:r>
      <w:r w:rsidR="00A305F9" w:rsidRPr="002509DA">
        <w:rPr>
          <w:rFonts w:ascii="Arial" w:hAnsi="Arial" w:cs="Arial"/>
          <w:color w:val="000000" w:themeColor="text1"/>
          <w:sz w:val="24"/>
          <w:szCs w:val="24"/>
        </w:rPr>
        <w:t>Parrig</w:t>
      </w:r>
      <w:r w:rsidR="00E51501" w:rsidRPr="002509DA">
        <w:rPr>
          <w:rFonts w:ascii="Arial" w:hAnsi="Arial" w:cs="Arial"/>
          <w:color w:val="000000" w:themeColor="text1"/>
          <w:sz w:val="24"/>
          <w:szCs w:val="24"/>
        </w:rPr>
        <w:t>in</w:t>
      </w:r>
      <w:r w:rsidR="00E51501" w:rsidRPr="002509DA">
        <w:rPr>
          <w:rFonts w:ascii="Arial" w:hAnsi="Arial" w:cs="Arial"/>
          <w:sz w:val="24"/>
          <w:szCs w:val="24"/>
        </w:rPr>
        <w:t xml:space="preserve">, </w:t>
      </w:r>
      <w:r w:rsidRPr="002509DA">
        <w:rPr>
          <w:rFonts w:ascii="Arial" w:hAnsi="Arial" w:cs="Arial"/>
          <w:sz w:val="24"/>
          <w:szCs w:val="24"/>
        </w:rPr>
        <w:t>David Parker, Doug DeWitt, Thomas Calo, Thomas Cawthern (Secretary), Jennifer Jewell, Christina Harper (Webmaster)</w:t>
      </w:r>
    </w:p>
    <w:p w14:paraId="74C9DDB4" w14:textId="77777777" w:rsidR="00C66963" w:rsidRPr="00C66963" w:rsidRDefault="00C66963" w:rsidP="00C66963">
      <w:pPr>
        <w:spacing w:line="240" w:lineRule="auto"/>
        <w:rPr>
          <w:rFonts w:ascii="Arial" w:hAnsi="Arial" w:cs="Arial"/>
          <w:sz w:val="24"/>
          <w:szCs w:val="24"/>
        </w:rPr>
      </w:pPr>
      <w:r w:rsidRPr="00C66963">
        <w:rPr>
          <w:rFonts w:ascii="Arial" w:hAnsi="Arial" w:cs="Arial"/>
          <w:sz w:val="24"/>
          <w:szCs w:val="24"/>
        </w:rPr>
        <w:t xml:space="preserve">Quorum: </w:t>
      </w:r>
      <w:r w:rsidR="00406068">
        <w:rPr>
          <w:rFonts w:ascii="Arial" w:hAnsi="Arial" w:cs="Arial"/>
          <w:sz w:val="24"/>
          <w:szCs w:val="24"/>
        </w:rPr>
        <w:t>19</w:t>
      </w:r>
      <w:r w:rsidRPr="00C66963">
        <w:rPr>
          <w:rFonts w:ascii="Arial" w:hAnsi="Arial" w:cs="Arial"/>
          <w:sz w:val="24"/>
          <w:szCs w:val="24"/>
        </w:rPr>
        <w:t>/19 Present</w:t>
      </w:r>
    </w:p>
    <w:p w14:paraId="7F4B4390" w14:textId="77777777" w:rsidR="00C66963" w:rsidRPr="00C66963" w:rsidRDefault="00C66963" w:rsidP="00C66963">
      <w:pPr>
        <w:rPr>
          <w:rFonts w:ascii="Arial" w:hAnsi="Arial" w:cs="Arial"/>
          <w:sz w:val="24"/>
          <w:szCs w:val="24"/>
        </w:rPr>
      </w:pPr>
      <w:r w:rsidRPr="00C66963">
        <w:rPr>
          <w:rFonts w:ascii="Arial" w:hAnsi="Arial" w:cs="Arial"/>
          <w:sz w:val="24"/>
          <w:szCs w:val="24"/>
        </w:rPr>
        <w:t>Call to Order: Faculty Senate President Sam Geleta, 3:30 p.m.</w:t>
      </w:r>
    </w:p>
    <w:p w14:paraId="056BF137" w14:textId="77777777" w:rsidR="00635F67" w:rsidRPr="00C66963" w:rsidRDefault="00635F67" w:rsidP="00635F67">
      <w:pPr>
        <w:pStyle w:val="ListParagraph"/>
        <w:spacing w:line="240" w:lineRule="exact"/>
        <w:jc w:val="center"/>
        <w:rPr>
          <w:rFonts w:ascii="Arial" w:hAnsi="Arial" w:cs="Arial"/>
          <w:sz w:val="24"/>
          <w:szCs w:val="24"/>
        </w:rPr>
      </w:pPr>
    </w:p>
    <w:p w14:paraId="19116EE0" w14:textId="77777777" w:rsidR="00CF15B2" w:rsidRPr="00CF15B2" w:rsidRDefault="00635F67" w:rsidP="00CF15B2">
      <w:pPr>
        <w:pStyle w:val="ListParagraph"/>
        <w:numPr>
          <w:ilvl w:val="0"/>
          <w:numId w:val="1"/>
        </w:numPr>
        <w:spacing w:line="240" w:lineRule="exact"/>
        <w:rPr>
          <w:rFonts w:ascii="Arial" w:hAnsi="Arial" w:cs="Arial"/>
          <w:sz w:val="24"/>
          <w:szCs w:val="24"/>
        </w:rPr>
      </w:pPr>
      <w:r w:rsidRPr="00C66963">
        <w:rPr>
          <w:rFonts w:ascii="Arial" w:hAnsi="Arial" w:cs="Arial"/>
          <w:sz w:val="24"/>
          <w:szCs w:val="24"/>
        </w:rPr>
        <w:t xml:space="preserve">Welcome/Introductions </w:t>
      </w:r>
    </w:p>
    <w:p w14:paraId="4CD73B13" w14:textId="77777777" w:rsidR="00635F67" w:rsidRPr="00C66963" w:rsidRDefault="00635F67" w:rsidP="00635F67">
      <w:pPr>
        <w:pStyle w:val="ListParagraph"/>
        <w:spacing w:line="240" w:lineRule="exact"/>
        <w:rPr>
          <w:rFonts w:ascii="Arial" w:hAnsi="Arial" w:cs="Arial"/>
          <w:sz w:val="24"/>
          <w:szCs w:val="24"/>
        </w:rPr>
      </w:pPr>
      <w:r w:rsidRPr="00C66963">
        <w:rPr>
          <w:rFonts w:ascii="Arial" w:hAnsi="Arial" w:cs="Arial"/>
          <w:sz w:val="24"/>
          <w:szCs w:val="24"/>
        </w:rPr>
        <w:t xml:space="preserve">  </w:t>
      </w:r>
    </w:p>
    <w:p w14:paraId="78022E7A" w14:textId="77777777" w:rsidR="00CF15B2" w:rsidRPr="00AE0F6C" w:rsidRDefault="00635F67" w:rsidP="00AE0F6C">
      <w:pPr>
        <w:pStyle w:val="ListParagraph"/>
        <w:numPr>
          <w:ilvl w:val="0"/>
          <w:numId w:val="1"/>
        </w:numPr>
        <w:spacing w:line="240" w:lineRule="exact"/>
        <w:rPr>
          <w:rFonts w:ascii="Arial" w:hAnsi="Arial" w:cs="Arial"/>
          <w:sz w:val="24"/>
          <w:szCs w:val="24"/>
        </w:rPr>
      </w:pPr>
      <w:r w:rsidRPr="00C66963">
        <w:rPr>
          <w:rFonts w:ascii="Arial" w:hAnsi="Arial" w:cs="Arial"/>
          <w:sz w:val="24"/>
          <w:szCs w:val="24"/>
        </w:rPr>
        <w:t xml:space="preserve">Approval of Minutes:  </w:t>
      </w:r>
      <w:r w:rsidR="00881F41" w:rsidRPr="00C66963">
        <w:rPr>
          <w:rFonts w:ascii="Arial" w:hAnsi="Arial" w:cs="Arial"/>
          <w:sz w:val="24"/>
          <w:szCs w:val="24"/>
        </w:rPr>
        <w:t xml:space="preserve">November </w:t>
      </w:r>
      <w:r w:rsidR="00CF15B2">
        <w:rPr>
          <w:rFonts w:ascii="Arial" w:hAnsi="Arial" w:cs="Arial"/>
          <w:sz w:val="24"/>
          <w:szCs w:val="24"/>
        </w:rPr>
        <w:t>21</w:t>
      </w:r>
      <w:r w:rsidRPr="00C66963">
        <w:rPr>
          <w:rFonts w:ascii="Arial" w:hAnsi="Arial" w:cs="Arial"/>
          <w:sz w:val="24"/>
          <w:szCs w:val="24"/>
        </w:rPr>
        <w:t>, 2017 Regular Senate Meeting (</w:t>
      </w:r>
      <w:r w:rsidR="00C66963">
        <w:rPr>
          <w:rFonts w:ascii="Arial" w:hAnsi="Arial" w:cs="Arial"/>
          <w:sz w:val="24"/>
          <w:szCs w:val="24"/>
        </w:rPr>
        <w:t>see website</w:t>
      </w:r>
      <w:r w:rsidRPr="00C66963">
        <w:rPr>
          <w:rFonts w:ascii="Arial" w:hAnsi="Arial" w:cs="Arial"/>
          <w:sz w:val="24"/>
          <w:szCs w:val="24"/>
        </w:rPr>
        <w:t>)</w:t>
      </w:r>
      <w:r w:rsidR="008C507F" w:rsidRPr="00C66963">
        <w:rPr>
          <w:rFonts w:ascii="Arial" w:hAnsi="Arial" w:cs="Arial"/>
          <w:sz w:val="24"/>
          <w:szCs w:val="24"/>
        </w:rPr>
        <w:t xml:space="preserve"> </w:t>
      </w:r>
    </w:p>
    <w:p w14:paraId="06BDF1B7" w14:textId="77777777" w:rsidR="00CF15B2" w:rsidRDefault="00CF15B2" w:rsidP="00CF15B2">
      <w:pPr>
        <w:pStyle w:val="ListParagraph"/>
        <w:numPr>
          <w:ilvl w:val="1"/>
          <w:numId w:val="1"/>
        </w:numPr>
        <w:spacing w:line="240" w:lineRule="exact"/>
        <w:rPr>
          <w:rFonts w:ascii="Arial" w:hAnsi="Arial" w:cs="Arial"/>
          <w:sz w:val="24"/>
          <w:szCs w:val="24"/>
        </w:rPr>
      </w:pPr>
      <w:r>
        <w:rPr>
          <w:rFonts w:ascii="Arial" w:hAnsi="Arial" w:cs="Arial"/>
          <w:sz w:val="24"/>
          <w:szCs w:val="24"/>
        </w:rPr>
        <w:t>Minutes question – are vote totals supposed to be recorded?  The bylaws require a vote of all who are present.  The number of affirmative votes is important.</w:t>
      </w:r>
    </w:p>
    <w:p w14:paraId="3FEEA277" w14:textId="77777777" w:rsidR="00CF15B2" w:rsidRDefault="00CF15B2" w:rsidP="00CF15B2">
      <w:pPr>
        <w:pStyle w:val="ListParagraph"/>
        <w:numPr>
          <w:ilvl w:val="1"/>
          <w:numId w:val="1"/>
        </w:numPr>
        <w:spacing w:line="240" w:lineRule="exact"/>
        <w:rPr>
          <w:rFonts w:ascii="Arial" w:hAnsi="Arial" w:cs="Arial"/>
          <w:sz w:val="24"/>
          <w:szCs w:val="24"/>
        </w:rPr>
      </w:pPr>
      <w:r>
        <w:rPr>
          <w:rFonts w:ascii="Arial" w:hAnsi="Arial" w:cs="Arial"/>
          <w:sz w:val="24"/>
          <w:szCs w:val="24"/>
        </w:rPr>
        <w:t>“approved…”  should read “approved by the Senate.”</w:t>
      </w:r>
    </w:p>
    <w:p w14:paraId="40DB96C8" w14:textId="77777777" w:rsidR="002F1B43" w:rsidRDefault="002F1B43" w:rsidP="00CF15B2">
      <w:pPr>
        <w:pStyle w:val="ListParagraph"/>
        <w:numPr>
          <w:ilvl w:val="1"/>
          <w:numId w:val="1"/>
        </w:numPr>
        <w:spacing w:line="240" w:lineRule="exact"/>
        <w:rPr>
          <w:rFonts w:ascii="Arial" w:hAnsi="Arial" w:cs="Arial"/>
          <w:sz w:val="24"/>
          <w:szCs w:val="24"/>
        </w:rPr>
      </w:pPr>
      <w:r>
        <w:rPr>
          <w:rFonts w:ascii="Arial" w:hAnsi="Arial" w:cs="Arial"/>
          <w:sz w:val="24"/>
          <w:szCs w:val="24"/>
        </w:rPr>
        <w:t>Check the spelling on Herberger.</w:t>
      </w:r>
    </w:p>
    <w:p w14:paraId="4334518B" w14:textId="77777777" w:rsidR="00CF15B2" w:rsidRPr="00C66963" w:rsidRDefault="00CF15B2" w:rsidP="00CF15B2">
      <w:pPr>
        <w:pStyle w:val="ListParagraph"/>
        <w:numPr>
          <w:ilvl w:val="1"/>
          <w:numId w:val="1"/>
        </w:numPr>
        <w:spacing w:line="240" w:lineRule="exact"/>
        <w:rPr>
          <w:rFonts w:ascii="Arial" w:hAnsi="Arial" w:cs="Arial"/>
          <w:sz w:val="24"/>
          <w:szCs w:val="24"/>
        </w:rPr>
      </w:pPr>
      <w:r>
        <w:rPr>
          <w:rFonts w:ascii="Arial" w:hAnsi="Arial" w:cs="Arial"/>
          <w:sz w:val="24"/>
          <w:szCs w:val="24"/>
        </w:rPr>
        <w:t>Minutes are approved as amended above.</w:t>
      </w:r>
    </w:p>
    <w:p w14:paraId="492927FF" w14:textId="77777777" w:rsidR="00635F67" w:rsidRPr="00C66963" w:rsidRDefault="00635F67" w:rsidP="00635F67">
      <w:pPr>
        <w:pStyle w:val="ListParagraph"/>
        <w:spacing w:line="240" w:lineRule="exact"/>
        <w:rPr>
          <w:rFonts w:ascii="Arial" w:hAnsi="Arial" w:cs="Arial"/>
          <w:sz w:val="24"/>
          <w:szCs w:val="24"/>
        </w:rPr>
      </w:pPr>
    </w:p>
    <w:p w14:paraId="4AF04E0F" w14:textId="77777777" w:rsidR="00635F67" w:rsidRPr="00C66963" w:rsidRDefault="00635F67" w:rsidP="00635F67">
      <w:pPr>
        <w:pStyle w:val="ListParagraph"/>
        <w:numPr>
          <w:ilvl w:val="0"/>
          <w:numId w:val="1"/>
        </w:numPr>
        <w:spacing w:line="240" w:lineRule="auto"/>
        <w:rPr>
          <w:rFonts w:ascii="Arial" w:hAnsi="Arial" w:cs="Arial"/>
          <w:sz w:val="24"/>
          <w:szCs w:val="24"/>
        </w:rPr>
      </w:pPr>
      <w:r w:rsidRPr="00C66963">
        <w:rPr>
          <w:rFonts w:ascii="Arial" w:hAnsi="Arial" w:cs="Arial"/>
          <w:sz w:val="24"/>
          <w:szCs w:val="24"/>
        </w:rPr>
        <w:t>Announce</w:t>
      </w:r>
      <w:r w:rsidR="00C66963">
        <w:rPr>
          <w:rFonts w:ascii="Arial" w:hAnsi="Arial" w:cs="Arial"/>
          <w:sz w:val="24"/>
          <w:szCs w:val="24"/>
        </w:rPr>
        <w:t>ments from the Senate President</w:t>
      </w:r>
    </w:p>
    <w:p w14:paraId="7FEF68EA" w14:textId="77777777" w:rsidR="00561B22" w:rsidRDefault="00C62CC4" w:rsidP="00561B22">
      <w:pPr>
        <w:pStyle w:val="ListParagraph"/>
        <w:numPr>
          <w:ilvl w:val="1"/>
          <w:numId w:val="1"/>
        </w:numPr>
        <w:tabs>
          <w:tab w:val="left" w:pos="1440"/>
        </w:tabs>
        <w:spacing w:line="240" w:lineRule="auto"/>
        <w:ind w:left="1080" w:firstLine="0"/>
        <w:rPr>
          <w:rFonts w:ascii="Arial" w:hAnsi="Arial" w:cs="Arial"/>
          <w:sz w:val="24"/>
          <w:szCs w:val="24"/>
        </w:rPr>
      </w:pPr>
      <w:r w:rsidRPr="00C66963">
        <w:rPr>
          <w:rFonts w:ascii="Arial" w:hAnsi="Arial" w:cs="Arial"/>
          <w:sz w:val="24"/>
          <w:szCs w:val="24"/>
        </w:rPr>
        <w:t>Public Forum</w:t>
      </w:r>
      <w:r w:rsidR="002B23AD" w:rsidRPr="00C66963">
        <w:rPr>
          <w:rFonts w:ascii="Arial" w:hAnsi="Arial" w:cs="Arial"/>
          <w:sz w:val="24"/>
          <w:szCs w:val="24"/>
        </w:rPr>
        <w:t>s</w:t>
      </w:r>
      <w:r w:rsidRPr="00C66963">
        <w:rPr>
          <w:rFonts w:ascii="Arial" w:hAnsi="Arial" w:cs="Arial"/>
          <w:sz w:val="24"/>
          <w:szCs w:val="24"/>
        </w:rPr>
        <w:t xml:space="preserve"> with </w:t>
      </w:r>
      <w:r w:rsidR="00881F41" w:rsidRPr="00C66963">
        <w:rPr>
          <w:rFonts w:ascii="Arial" w:hAnsi="Arial" w:cs="Arial"/>
          <w:sz w:val="24"/>
          <w:szCs w:val="24"/>
        </w:rPr>
        <w:t>Presidential Search Committee</w:t>
      </w:r>
      <w:r w:rsidR="000D2081" w:rsidRPr="00C66963">
        <w:rPr>
          <w:rFonts w:ascii="Arial" w:hAnsi="Arial" w:cs="Arial"/>
          <w:sz w:val="24"/>
          <w:szCs w:val="24"/>
        </w:rPr>
        <w:t>:  Wednesday, December 6, 11:00-1:00, Student Union, Wicomico Room; Tuesday, December 12, 12:00-2:00, Holloway Hall, Auditorium</w:t>
      </w:r>
    </w:p>
    <w:p w14:paraId="1E98E68D" w14:textId="77777777" w:rsidR="00C66963" w:rsidRPr="00C66963" w:rsidRDefault="00EF0E59" w:rsidP="00C66963">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Please note these dates and times and attend if you can.</w:t>
      </w:r>
    </w:p>
    <w:p w14:paraId="6AD16757" w14:textId="77777777" w:rsidR="002B23AD" w:rsidRPr="00C66963" w:rsidRDefault="00310C87" w:rsidP="00727A11">
      <w:pPr>
        <w:pStyle w:val="ListParagraph"/>
        <w:numPr>
          <w:ilvl w:val="1"/>
          <w:numId w:val="1"/>
        </w:numPr>
        <w:spacing w:line="240" w:lineRule="exact"/>
        <w:ind w:left="1368" w:hanging="288"/>
        <w:rPr>
          <w:rStyle w:val="Hyperlink"/>
          <w:rFonts w:ascii="Arial" w:hAnsi="Arial" w:cs="Arial"/>
          <w:color w:val="auto"/>
          <w:sz w:val="24"/>
          <w:szCs w:val="24"/>
          <w:u w:val="none"/>
        </w:rPr>
      </w:pPr>
      <w:r w:rsidRPr="00C66963">
        <w:rPr>
          <w:rFonts w:ascii="Arial" w:hAnsi="Arial" w:cs="Arial"/>
          <w:sz w:val="24"/>
          <w:szCs w:val="24"/>
        </w:rPr>
        <w:t>Public Forum on</w:t>
      </w:r>
      <w:r w:rsidR="000D1F40" w:rsidRPr="00C66963">
        <w:rPr>
          <w:rFonts w:ascii="Arial" w:hAnsi="Arial" w:cs="Arial"/>
          <w:sz w:val="24"/>
          <w:szCs w:val="24"/>
        </w:rPr>
        <w:t xml:space="preserve"> </w:t>
      </w:r>
      <w:r w:rsidR="000D1F40" w:rsidRPr="00C66963">
        <w:rPr>
          <w:rFonts w:ascii="Arial" w:hAnsi="Arial" w:cs="Arial"/>
          <w:color w:val="000000"/>
          <w:sz w:val="24"/>
          <w:szCs w:val="24"/>
        </w:rPr>
        <w:t>Allocation of structure for office support staff positions</w:t>
      </w:r>
      <w:r w:rsidR="000D2081" w:rsidRPr="00C66963">
        <w:rPr>
          <w:rFonts w:ascii="Arial" w:hAnsi="Arial" w:cs="Arial"/>
          <w:color w:val="000000"/>
          <w:sz w:val="24"/>
          <w:szCs w:val="24"/>
        </w:rPr>
        <w:t xml:space="preserve">:  </w:t>
      </w:r>
      <w:r w:rsidR="000D2081" w:rsidRPr="00C66963">
        <w:rPr>
          <w:rFonts w:ascii="Arial" w:hAnsi="Arial" w:cs="Arial"/>
          <w:sz w:val="24"/>
          <w:szCs w:val="24"/>
        </w:rPr>
        <w:t xml:space="preserve">Thursday, </w:t>
      </w:r>
      <w:r w:rsidR="000D1F40" w:rsidRPr="00C66963">
        <w:rPr>
          <w:rFonts w:ascii="Arial" w:hAnsi="Arial" w:cs="Arial"/>
          <w:sz w:val="24"/>
          <w:szCs w:val="24"/>
        </w:rPr>
        <w:t>December 14</w:t>
      </w:r>
      <w:r w:rsidR="002B23AD" w:rsidRPr="00C66963">
        <w:rPr>
          <w:rFonts w:ascii="Arial" w:hAnsi="Arial" w:cs="Arial"/>
          <w:sz w:val="24"/>
          <w:szCs w:val="24"/>
        </w:rPr>
        <w:t xml:space="preserve"> </w:t>
      </w:r>
      <w:r w:rsidR="00561B22" w:rsidRPr="00C66963">
        <w:rPr>
          <w:rFonts w:ascii="Arial" w:hAnsi="Arial" w:cs="Arial"/>
          <w:sz w:val="24"/>
          <w:szCs w:val="24"/>
        </w:rPr>
        <w:t>2:00 – 3:00 in the Montgomery Room of the Dining Commons</w:t>
      </w:r>
      <w:r w:rsidR="00727A11" w:rsidRPr="00C66963">
        <w:rPr>
          <w:rFonts w:ascii="Arial" w:hAnsi="Arial" w:cs="Arial"/>
          <w:sz w:val="24"/>
          <w:szCs w:val="24"/>
        </w:rPr>
        <w:t xml:space="preserve"> </w:t>
      </w:r>
      <w:hyperlink r:id="rId8" w:history="1">
        <w:r w:rsidR="00727A11" w:rsidRPr="00C66963">
          <w:rPr>
            <w:rStyle w:val="Hyperlink"/>
            <w:rFonts w:ascii="Arial" w:hAnsi="Arial" w:cs="Arial"/>
            <w:sz w:val="24"/>
            <w:szCs w:val="24"/>
          </w:rPr>
          <w:t>http://www.salisbury.edu/hr/Forms/SU%20Admin%20Allocation%20Structure%2011.30.17.pdf</w:t>
        </w:r>
      </w:hyperlink>
    </w:p>
    <w:p w14:paraId="7E7676AD" w14:textId="77777777" w:rsidR="00C66963" w:rsidRPr="00C66963" w:rsidRDefault="00EF0E59" w:rsidP="00C66963">
      <w:pPr>
        <w:pStyle w:val="ListParagraph"/>
        <w:numPr>
          <w:ilvl w:val="2"/>
          <w:numId w:val="1"/>
        </w:numPr>
        <w:spacing w:line="240" w:lineRule="exact"/>
        <w:rPr>
          <w:rFonts w:ascii="Arial" w:hAnsi="Arial" w:cs="Arial"/>
          <w:sz w:val="24"/>
          <w:szCs w:val="24"/>
        </w:rPr>
      </w:pPr>
      <w:r>
        <w:rPr>
          <w:rFonts w:ascii="Arial" w:hAnsi="Arial" w:cs="Arial"/>
          <w:sz w:val="24"/>
          <w:szCs w:val="24"/>
        </w:rPr>
        <w:t>This public forum will help to disseminate the proposed changes to the support staff structure.</w:t>
      </w:r>
    </w:p>
    <w:p w14:paraId="21B3D7A4" w14:textId="77777777" w:rsidR="000D1F40" w:rsidRDefault="000D1F40" w:rsidP="00635F67">
      <w:pPr>
        <w:pStyle w:val="ListParagraph"/>
        <w:numPr>
          <w:ilvl w:val="1"/>
          <w:numId w:val="1"/>
        </w:numPr>
        <w:tabs>
          <w:tab w:val="left" w:pos="1440"/>
        </w:tabs>
        <w:spacing w:line="240" w:lineRule="auto"/>
        <w:ind w:left="1080" w:firstLine="0"/>
        <w:rPr>
          <w:rFonts w:ascii="Arial" w:hAnsi="Arial" w:cs="Arial"/>
          <w:sz w:val="24"/>
          <w:szCs w:val="24"/>
        </w:rPr>
      </w:pPr>
      <w:r w:rsidRPr="00C66963">
        <w:rPr>
          <w:rFonts w:ascii="Arial" w:hAnsi="Arial" w:cs="Arial"/>
          <w:sz w:val="24"/>
          <w:szCs w:val="24"/>
        </w:rPr>
        <w:t>Senate Chairs Survey of Shared Governance</w:t>
      </w:r>
      <w:r w:rsidR="000212DE" w:rsidRPr="00C66963">
        <w:rPr>
          <w:rFonts w:ascii="Arial" w:hAnsi="Arial" w:cs="Arial"/>
          <w:sz w:val="24"/>
          <w:szCs w:val="24"/>
        </w:rPr>
        <w:t>.  FS Officers complete full survey with entire Senate completing items 3, 8, 10, 14 due by December 5.</w:t>
      </w:r>
    </w:p>
    <w:p w14:paraId="0B646DBF" w14:textId="77777777" w:rsidR="00C66963" w:rsidRPr="00C66963" w:rsidRDefault="006A6B7C" w:rsidP="00C66963">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Thank you to those who have already submitted their surveys.  For the rest, please complete these forms and submit them for review.</w:t>
      </w:r>
    </w:p>
    <w:p w14:paraId="26D2F096" w14:textId="77777777" w:rsidR="00C66963" w:rsidRPr="006A6B7C" w:rsidRDefault="00C62CC4" w:rsidP="006A6B7C">
      <w:pPr>
        <w:pStyle w:val="ListParagraph"/>
        <w:numPr>
          <w:ilvl w:val="1"/>
          <w:numId w:val="1"/>
        </w:numPr>
        <w:shd w:val="clear" w:color="auto" w:fill="FFFFFF"/>
        <w:tabs>
          <w:tab w:val="left" w:pos="1440"/>
        </w:tabs>
        <w:spacing w:line="240" w:lineRule="auto"/>
        <w:ind w:left="1080" w:firstLine="0"/>
        <w:rPr>
          <w:rFonts w:ascii="Arial" w:hAnsi="Arial" w:cs="Arial"/>
          <w:sz w:val="24"/>
          <w:szCs w:val="24"/>
        </w:rPr>
      </w:pPr>
      <w:r w:rsidRPr="00C66963">
        <w:rPr>
          <w:rFonts w:ascii="Arial" w:hAnsi="Arial" w:cs="Arial"/>
          <w:color w:val="000000"/>
          <w:sz w:val="24"/>
          <w:szCs w:val="24"/>
        </w:rPr>
        <w:t>Faculty Friday</w:t>
      </w:r>
      <w:r w:rsidR="002B23AD" w:rsidRPr="00C66963">
        <w:rPr>
          <w:rFonts w:ascii="Arial" w:hAnsi="Arial" w:cs="Arial"/>
          <w:color w:val="000000"/>
          <w:sz w:val="24"/>
          <w:szCs w:val="24"/>
        </w:rPr>
        <w:t>:</w:t>
      </w:r>
      <w:r w:rsidRPr="00C66963">
        <w:rPr>
          <w:rFonts w:ascii="Arial" w:hAnsi="Arial" w:cs="Arial"/>
          <w:color w:val="000000"/>
          <w:sz w:val="24"/>
          <w:szCs w:val="24"/>
        </w:rPr>
        <w:t xml:space="preserve"> December 8, 4-6 pm</w:t>
      </w:r>
      <w:r w:rsidR="002B23AD" w:rsidRPr="00C66963">
        <w:rPr>
          <w:rFonts w:ascii="Arial" w:hAnsi="Arial" w:cs="Arial"/>
          <w:color w:val="000000"/>
          <w:sz w:val="24"/>
          <w:szCs w:val="24"/>
        </w:rPr>
        <w:t xml:space="preserve">, “Diversity and Inclusion,” </w:t>
      </w:r>
      <w:r w:rsidRPr="00C66963">
        <w:rPr>
          <w:rFonts w:ascii="Arial" w:hAnsi="Arial" w:cs="Arial"/>
          <w:color w:val="000000"/>
          <w:sz w:val="24"/>
          <w:szCs w:val="24"/>
        </w:rPr>
        <w:t>Wine &amp;</w:t>
      </w:r>
      <w:r w:rsidR="002B23AD" w:rsidRPr="00C66963">
        <w:rPr>
          <w:rFonts w:ascii="Arial" w:hAnsi="Arial" w:cs="Arial"/>
          <w:color w:val="000000"/>
          <w:sz w:val="24"/>
          <w:szCs w:val="24"/>
        </w:rPr>
        <w:t xml:space="preserve"> </w:t>
      </w:r>
      <w:r w:rsidRPr="00C66963">
        <w:rPr>
          <w:rFonts w:ascii="Arial" w:hAnsi="Arial" w:cs="Arial"/>
          <w:color w:val="000000"/>
          <w:sz w:val="24"/>
          <w:szCs w:val="24"/>
        </w:rPr>
        <w:t>Cheese</w:t>
      </w:r>
    </w:p>
    <w:p w14:paraId="056466D0" w14:textId="77777777" w:rsidR="00727A11" w:rsidRPr="00087AA5" w:rsidRDefault="001C3948" w:rsidP="00087AA5">
      <w:pPr>
        <w:pStyle w:val="ListParagraph"/>
        <w:numPr>
          <w:ilvl w:val="1"/>
          <w:numId w:val="1"/>
        </w:numPr>
        <w:shd w:val="clear" w:color="auto" w:fill="FFFFFF"/>
        <w:tabs>
          <w:tab w:val="left" w:pos="1440"/>
        </w:tabs>
        <w:spacing w:line="240" w:lineRule="auto"/>
        <w:ind w:hanging="900"/>
        <w:rPr>
          <w:rFonts w:ascii="Arial" w:hAnsi="Arial" w:cs="Arial"/>
          <w:sz w:val="24"/>
          <w:szCs w:val="24"/>
        </w:rPr>
      </w:pPr>
      <w:r w:rsidRPr="00C66963">
        <w:rPr>
          <w:rFonts w:ascii="Arial" w:hAnsi="Arial" w:cs="Arial"/>
          <w:color w:val="000000"/>
          <w:sz w:val="24"/>
          <w:szCs w:val="24"/>
        </w:rPr>
        <w:t xml:space="preserve">Next </w:t>
      </w:r>
      <w:r w:rsidR="007946BB" w:rsidRPr="00C66963">
        <w:rPr>
          <w:rFonts w:ascii="Arial" w:hAnsi="Arial" w:cs="Arial"/>
          <w:color w:val="000000"/>
          <w:sz w:val="24"/>
          <w:szCs w:val="24"/>
        </w:rPr>
        <w:t xml:space="preserve">Faculty Senate </w:t>
      </w:r>
      <w:r w:rsidR="002B23AD" w:rsidRPr="00C66963">
        <w:rPr>
          <w:rFonts w:ascii="Arial" w:hAnsi="Arial" w:cs="Arial"/>
          <w:color w:val="000000"/>
          <w:sz w:val="24"/>
          <w:szCs w:val="24"/>
        </w:rPr>
        <w:t>m</w:t>
      </w:r>
      <w:r w:rsidR="004D7059" w:rsidRPr="00C66963">
        <w:rPr>
          <w:rFonts w:ascii="Arial" w:hAnsi="Arial" w:cs="Arial"/>
          <w:color w:val="000000"/>
          <w:sz w:val="24"/>
          <w:szCs w:val="24"/>
        </w:rPr>
        <w:t>eeting</w:t>
      </w:r>
      <w:r w:rsidR="002B23AD" w:rsidRPr="00C66963">
        <w:rPr>
          <w:rFonts w:ascii="Arial" w:hAnsi="Arial" w:cs="Arial"/>
          <w:color w:val="000000"/>
          <w:sz w:val="24"/>
          <w:szCs w:val="24"/>
        </w:rPr>
        <w:t>:</w:t>
      </w:r>
      <w:r w:rsidR="00605C08" w:rsidRPr="00C66963">
        <w:rPr>
          <w:rFonts w:ascii="Arial" w:hAnsi="Arial" w:cs="Arial"/>
          <w:color w:val="000000"/>
          <w:sz w:val="24"/>
          <w:szCs w:val="24"/>
        </w:rPr>
        <w:t xml:space="preserve"> </w:t>
      </w:r>
      <w:r w:rsidR="00C62CC4" w:rsidRPr="00C66963">
        <w:rPr>
          <w:rFonts w:ascii="Arial" w:hAnsi="Arial" w:cs="Arial"/>
          <w:color w:val="000000"/>
          <w:sz w:val="24"/>
          <w:szCs w:val="24"/>
        </w:rPr>
        <w:t>February 13</w:t>
      </w:r>
      <w:r w:rsidR="007946BB" w:rsidRPr="00C66963">
        <w:rPr>
          <w:rFonts w:ascii="Arial" w:hAnsi="Arial" w:cs="Arial"/>
          <w:color w:val="000000"/>
          <w:sz w:val="24"/>
          <w:szCs w:val="24"/>
        </w:rPr>
        <w:t>, 201</w:t>
      </w:r>
      <w:r w:rsidR="00C62CC4" w:rsidRPr="00C66963">
        <w:rPr>
          <w:rFonts w:ascii="Arial" w:hAnsi="Arial" w:cs="Arial"/>
          <w:color w:val="000000"/>
          <w:sz w:val="24"/>
          <w:szCs w:val="24"/>
        </w:rPr>
        <w:t>8</w:t>
      </w:r>
    </w:p>
    <w:p w14:paraId="77C8F581" w14:textId="77777777" w:rsidR="00635F67" w:rsidRPr="00C66963" w:rsidRDefault="00635F67" w:rsidP="008C507F">
      <w:pPr>
        <w:pStyle w:val="NormalWeb"/>
        <w:numPr>
          <w:ilvl w:val="0"/>
          <w:numId w:val="1"/>
        </w:numPr>
        <w:shd w:val="clear" w:color="auto" w:fill="FFFFFF"/>
        <w:spacing w:line="240" w:lineRule="exact"/>
        <w:contextualSpacing/>
        <w:rPr>
          <w:rFonts w:ascii="Arial" w:hAnsi="Arial" w:cs="Arial"/>
        </w:rPr>
      </w:pPr>
      <w:r w:rsidRPr="00C66963">
        <w:rPr>
          <w:rFonts w:ascii="Arial" w:hAnsi="Arial" w:cs="Arial"/>
        </w:rPr>
        <w:t>Remarks from Interim Provost Karen Olmstead</w:t>
      </w:r>
      <w:r w:rsidR="00C66963">
        <w:rPr>
          <w:rFonts w:ascii="Arial" w:hAnsi="Arial" w:cs="Arial"/>
        </w:rPr>
        <w:t xml:space="preserve"> (see website for documents)</w:t>
      </w:r>
    </w:p>
    <w:p w14:paraId="737F3BB0" w14:textId="77777777" w:rsidR="002B23AD" w:rsidRPr="00C66963" w:rsidRDefault="00BF6468" w:rsidP="00BF6468">
      <w:pPr>
        <w:pStyle w:val="NormalWeb"/>
        <w:numPr>
          <w:ilvl w:val="1"/>
          <w:numId w:val="1"/>
        </w:numPr>
        <w:shd w:val="clear" w:color="auto" w:fill="FFFFFF"/>
        <w:spacing w:line="240" w:lineRule="exact"/>
        <w:ind w:left="1440"/>
        <w:contextualSpacing/>
        <w:rPr>
          <w:rFonts w:ascii="Arial" w:hAnsi="Arial" w:cs="Arial"/>
        </w:rPr>
      </w:pPr>
      <w:r w:rsidRPr="00C66963">
        <w:rPr>
          <w:rFonts w:ascii="Arial" w:hAnsi="Arial" w:cs="Arial"/>
        </w:rPr>
        <w:t>Faculty Handbook</w:t>
      </w:r>
      <w:r w:rsidR="000D2081" w:rsidRPr="00C66963">
        <w:rPr>
          <w:rFonts w:ascii="Arial" w:hAnsi="Arial" w:cs="Arial"/>
        </w:rPr>
        <w:t>- Faculty input was requested for 12/5/17 meeting</w:t>
      </w:r>
      <w:r w:rsidR="002B23AD" w:rsidRPr="00C66963">
        <w:rPr>
          <w:rFonts w:ascii="Arial" w:hAnsi="Arial" w:cs="Arial"/>
        </w:rPr>
        <w:t>.</w:t>
      </w:r>
      <w:r w:rsidR="002B23AD" w:rsidRPr="00C66963">
        <w:rPr>
          <w:rFonts w:ascii="Arial" w:hAnsi="Arial" w:cs="Arial"/>
          <w:b/>
        </w:rPr>
        <w:t xml:space="preserve"> </w:t>
      </w:r>
    </w:p>
    <w:p w14:paraId="7321C971" w14:textId="77777777" w:rsidR="00C66963" w:rsidRDefault="00E51615"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The Provost recommended Senate committees to begin reviewing the proposed edits.</w:t>
      </w:r>
    </w:p>
    <w:p w14:paraId="7239F3A7" w14:textId="77777777" w:rsidR="00E51615" w:rsidRDefault="00E51615" w:rsidP="00C66963">
      <w:pPr>
        <w:pStyle w:val="NormalWeb"/>
        <w:numPr>
          <w:ilvl w:val="2"/>
          <w:numId w:val="1"/>
        </w:numPr>
        <w:shd w:val="clear" w:color="auto" w:fill="FFFFFF"/>
        <w:spacing w:line="240" w:lineRule="exact"/>
        <w:contextualSpacing/>
        <w:rPr>
          <w:rFonts w:ascii="Arial" w:hAnsi="Arial" w:cs="Arial"/>
        </w:rPr>
      </w:pPr>
      <w:r w:rsidRPr="00E51615">
        <w:rPr>
          <w:rFonts w:ascii="Arial" w:hAnsi="Arial" w:cs="Arial"/>
          <w:u w:val="single"/>
        </w:rPr>
        <w:lastRenderedPageBreak/>
        <w:t>Question</w:t>
      </w:r>
      <w:r w:rsidR="00C76DCF">
        <w:rPr>
          <w:rFonts w:ascii="Arial" w:hAnsi="Arial" w:cs="Arial"/>
        </w:rPr>
        <w:t>: O</w:t>
      </w:r>
      <w:r>
        <w:rPr>
          <w:rFonts w:ascii="Arial" w:hAnsi="Arial" w:cs="Arial"/>
        </w:rPr>
        <w:t xml:space="preserve">ne of the hassles with reading the faculty handbook are the regulations regarding the classroom.  These must be consolidated in a centralized place; as it stands, they are disseminated throughout.  </w:t>
      </w:r>
      <w:r w:rsidRPr="00E51615">
        <w:rPr>
          <w:rFonts w:ascii="Arial" w:hAnsi="Arial" w:cs="Arial"/>
          <w:u w:val="single"/>
        </w:rPr>
        <w:t>Answer</w:t>
      </w:r>
      <w:r w:rsidR="00C76DCF">
        <w:rPr>
          <w:rFonts w:ascii="Arial" w:hAnsi="Arial" w:cs="Arial"/>
        </w:rPr>
        <w:t xml:space="preserve">: This is a goal for us - </w:t>
      </w:r>
      <w:r>
        <w:rPr>
          <w:rFonts w:ascii="Arial" w:hAnsi="Arial" w:cs="Arial"/>
        </w:rPr>
        <w:t>to create a website where faculty could review these regulations.</w:t>
      </w:r>
    </w:p>
    <w:p w14:paraId="34453465" w14:textId="77777777" w:rsidR="00E51615" w:rsidRDefault="00E51615" w:rsidP="00C66963">
      <w:pPr>
        <w:pStyle w:val="NormalWeb"/>
        <w:numPr>
          <w:ilvl w:val="2"/>
          <w:numId w:val="1"/>
        </w:numPr>
        <w:shd w:val="clear" w:color="auto" w:fill="FFFFFF"/>
        <w:spacing w:line="240" w:lineRule="exact"/>
        <w:contextualSpacing/>
        <w:rPr>
          <w:rFonts w:ascii="Arial" w:hAnsi="Arial" w:cs="Arial"/>
        </w:rPr>
      </w:pPr>
      <w:r w:rsidRPr="001A287C">
        <w:rPr>
          <w:rFonts w:ascii="Arial" w:hAnsi="Arial" w:cs="Arial"/>
          <w:u w:val="single"/>
        </w:rPr>
        <w:t>Comment</w:t>
      </w:r>
      <w:r>
        <w:rPr>
          <w:rFonts w:ascii="Arial" w:hAnsi="Arial" w:cs="Arial"/>
        </w:rPr>
        <w:t xml:space="preserve">: </w:t>
      </w:r>
      <w:r w:rsidR="00C76DCF">
        <w:rPr>
          <w:rFonts w:ascii="Arial" w:hAnsi="Arial" w:cs="Arial"/>
        </w:rPr>
        <w:t>Each of the</w:t>
      </w:r>
      <w:r w:rsidR="00DF7ECB">
        <w:rPr>
          <w:rFonts w:ascii="Arial" w:hAnsi="Arial" w:cs="Arial"/>
        </w:rPr>
        <w:t xml:space="preserve"> drafts from the</w:t>
      </w:r>
      <w:r w:rsidR="00C76DCF">
        <w:rPr>
          <w:rFonts w:ascii="Arial" w:hAnsi="Arial" w:cs="Arial"/>
        </w:rPr>
        <w:t xml:space="preserve"> various</w:t>
      </w:r>
      <w:r w:rsidR="00DF7ECB">
        <w:rPr>
          <w:rFonts w:ascii="Arial" w:hAnsi="Arial" w:cs="Arial"/>
        </w:rPr>
        <w:t xml:space="preserve"> committees will come back to the Senate for review, with annotated notes on what changes were made, etc.</w:t>
      </w:r>
    </w:p>
    <w:p w14:paraId="5DF7E1BA" w14:textId="77777777" w:rsidR="001A287C" w:rsidRDefault="001A287C" w:rsidP="00C66963">
      <w:pPr>
        <w:pStyle w:val="NormalWeb"/>
        <w:numPr>
          <w:ilvl w:val="2"/>
          <w:numId w:val="1"/>
        </w:numPr>
        <w:shd w:val="clear" w:color="auto" w:fill="FFFFFF"/>
        <w:spacing w:line="240" w:lineRule="exact"/>
        <w:contextualSpacing/>
        <w:rPr>
          <w:rFonts w:ascii="Arial" w:hAnsi="Arial" w:cs="Arial"/>
        </w:rPr>
      </w:pPr>
      <w:r>
        <w:rPr>
          <w:rFonts w:ascii="Arial" w:hAnsi="Arial" w:cs="Arial"/>
          <w:u w:val="single"/>
        </w:rPr>
        <w:t>Comment</w:t>
      </w:r>
      <w:r w:rsidRPr="001A287C">
        <w:rPr>
          <w:rFonts w:ascii="Arial" w:hAnsi="Arial" w:cs="Arial"/>
        </w:rPr>
        <w:t>:</w:t>
      </w:r>
      <w:r w:rsidR="00C76DCF">
        <w:rPr>
          <w:rFonts w:ascii="Arial" w:hAnsi="Arial" w:cs="Arial"/>
        </w:rPr>
        <w:t xml:space="preserve"> A</w:t>
      </w:r>
      <w:r>
        <w:rPr>
          <w:rFonts w:ascii="Arial" w:hAnsi="Arial" w:cs="Arial"/>
        </w:rPr>
        <w:t xml:space="preserve">s far as process, what happens if major gaps appear during the review?  Will each committee be allowed to </w:t>
      </w:r>
      <w:r w:rsidR="00C76DCF">
        <w:rPr>
          <w:rFonts w:ascii="Arial" w:hAnsi="Arial" w:cs="Arial"/>
        </w:rPr>
        <w:t>write brand new text</w:t>
      </w:r>
      <w:r>
        <w:rPr>
          <w:rFonts w:ascii="Arial" w:hAnsi="Arial" w:cs="Arial"/>
        </w:rPr>
        <w:t xml:space="preserve">?  </w:t>
      </w:r>
      <w:r w:rsidRPr="001A287C">
        <w:rPr>
          <w:rFonts w:ascii="Arial" w:hAnsi="Arial" w:cs="Arial"/>
          <w:u w:val="single"/>
        </w:rPr>
        <w:t>Answer</w:t>
      </w:r>
      <w:r>
        <w:rPr>
          <w:rFonts w:ascii="Arial" w:hAnsi="Arial" w:cs="Arial"/>
        </w:rPr>
        <w:t>: There likely won’t be much addition, but instead framing/context for each chapter.  If anything, there will be removal of content.</w:t>
      </w:r>
    </w:p>
    <w:p w14:paraId="099B9103" w14:textId="77777777" w:rsidR="001A4515" w:rsidRPr="00C66963" w:rsidRDefault="001A4515" w:rsidP="00C66963">
      <w:pPr>
        <w:pStyle w:val="NormalWeb"/>
        <w:numPr>
          <w:ilvl w:val="2"/>
          <w:numId w:val="1"/>
        </w:numPr>
        <w:shd w:val="clear" w:color="auto" w:fill="FFFFFF"/>
        <w:spacing w:line="240" w:lineRule="exact"/>
        <w:contextualSpacing/>
        <w:rPr>
          <w:rFonts w:ascii="Arial" w:hAnsi="Arial" w:cs="Arial"/>
        </w:rPr>
      </w:pPr>
      <w:r>
        <w:rPr>
          <w:rFonts w:ascii="Arial" w:hAnsi="Arial" w:cs="Arial"/>
          <w:u w:val="single"/>
        </w:rPr>
        <w:t>Comment</w:t>
      </w:r>
      <w:r w:rsidRPr="001A4515">
        <w:rPr>
          <w:rFonts w:ascii="Arial" w:hAnsi="Arial" w:cs="Arial"/>
        </w:rPr>
        <w:t>:</w:t>
      </w:r>
      <w:r>
        <w:rPr>
          <w:rFonts w:ascii="Arial" w:hAnsi="Arial" w:cs="Arial"/>
        </w:rPr>
        <w:t xml:space="preserve"> Last year, the Senate constructed a definition for Shared Governance.  Can we find a place for that in the Handbook?  </w:t>
      </w:r>
      <w:r w:rsidRPr="001A4515">
        <w:rPr>
          <w:rFonts w:ascii="Arial" w:hAnsi="Arial" w:cs="Arial"/>
          <w:u w:val="single"/>
        </w:rPr>
        <w:t>Answer</w:t>
      </w:r>
      <w:r w:rsidR="00C76DCF">
        <w:rPr>
          <w:rFonts w:ascii="Arial" w:hAnsi="Arial" w:cs="Arial"/>
        </w:rPr>
        <w:t>: Y</w:t>
      </w:r>
      <w:r>
        <w:rPr>
          <w:rFonts w:ascii="Arial" w:hAnsi="Arial" w:cs="Arial"/>
        </w:rPr>
        <w:t>es, certainly.  Also, language will need to be written to really describe the Boyer Mode</w:t>
      </w:r>
      <w:r w:rsidR="00C76DCF">
        <w:rPr>
          <w:rFonts w:ascii="Arial" w:hAnsi="Arial" w:cs="Arial"/>
        </w:rPr>
        <w:t>l, which currently doesn’t get much discussion</w:t>
      </w:r>
      <w:r>
        <w:rPr>
          <w:rFonts w:ascii="Arial" w:hAnsi="Arial" w:cs="Arial"/>
        </w:rPr>
        <w:t>.</w:t>
      </w:r>
    </w:p>
    <w:p w14:paraId="3016DDE8" w14:textId="77777777" w:rsidR="00C66963" w:rsidRPr="00C66963" w:rsidRDefault="00C66963" w:rsidP="002B23AD">
      <w:pPr>
        <w:pStyle w:val="NormalWeb"/>
        <w:shd w:val="clear" w:color="auto" w:fill="FFFFFF"/>
        <w:spacing w:line="240" w:lineRule="exact"/>
        <w:ind w:left="1440"/>
        <w:contextualSpacing/>
        <w:rPr>
          <w:rFonts w:ascii="Arial" w:hAnsi="Arial" w:cs="Arial"/>
        </w:rPr>
      </w:pPr>
    </w:p>
    <w:p w14:paraId="784BE17F" w14:textId="77777777" w:rsidR="001A4515" w:rsidRPr="001A4515" w:rsidRDefault="000D2081" w:rsidP="001A4515">
      <w:pPr>
        <w:pStyle w:val="NormalWeb"/>
        <w:numPr>
          <w:ilvl w:val="1"/>
          <w:numId w:val="1"/>
        </w:numPr>
        <w:shd w:val="clear" w:color="auto" w:fill="FFFFFF"/>
        <w:spacing w:line="240" w:lineRule="exact"/>
        <w:ind w:left="1440"/>
        <w:contextualSpacing/>
        <w:rPr>
          <w:rFonts w:ascii="Arial" w:hAnsi="Arial" w:cs="Arial"/>
        </w:rPr>
      </w:pPr>
      <w:r w:rsidRPr="00C66963">
        <w:rPr>
          <w:rFonts w:ascii="Arial" w:hAnsi="Arial" w:cs="Arial"/>
        </w:rPr>
        <w:t xml:space="preserve">New Student Reader - Faculty input </w:t>
      </w:r>
      <w:r w:rsidR="00F12B57" w:rsidRPr="00C66963">
        <w:rPr>
          <w:rFonts w:ascii="Arial" w:hAnsi="Arial" w:cs="Arial"/>
        </w:rPr>
        <w:t xml:space="preserve">to Adam Wood by </w:t>
      </w:r>
      <w:r w:rsidRPr="00C66963">
        <w:rPr>
          <w:rFonts w:ascii="Arial" w:hAnsi="Arial" w:cs="Arial"/>
        </w:rPr>
        <w:t>12/</w:t>
      </w:r>
      <w:r w:rsidR="00F12B57" w:rsidRPr="00C66963">
        <w:rPr>
          <w:rFonts w:ascii="Arial" w:hAnsi="Arial" w:cs="Arial"/>
        </w:rPr>
        <w:t>8</w:t>
      </w:r>
      <w:r w:rsidRPr="00C66963">
        <w:rPr>
          <w:rFonts w:ascii="Arial" w:hAnsi="Arial" w:cs="Arial"/>
        </w:rPr>
        <w:t>/17</w:t>
      </w:r>
      <w:r w:rsidR="00F12B57" w:rsidRPr="00C66963">
        <w:rPr>
          <w:rFonts w:ascii="Arial" w:hAnsi="Arial" w:cs="Arial"/>
        </w:rPr>
        <w:t xml:space="preserve">. </w:t>
      </w:r>
      <w:r w:rsidRPr="00C66963">
        <w:rPr>
          <w:rFonts w:ascii="Arial" w:hAnsi="Arial" w:cs="Arial"/>
        </w:rPr>
        <w:t xml:space="preserve">NSR committee </w:t>
      </w:r>
      <w:r w:rsidR="000212DE" w:rsidRPr="00C66963">
        <w:rPr>
          <w:rFonts w:ascii="Arial" w:hAnsi="Arial" w:cs="Arial"/>
        </w:rPr>
        <w:t>requested</w:t>
      </w:r>
      <w:r w:rsidRPr="00C66963">
        <w:rPr>
          <w:rFonts w:ascii="Arial" w:hAnsi="Arial" w:cs="Arial"/>
        </w:rPr>
        <w:t xml:space="preserve"> more time to deliberate. </w:t>
      </w:r>
    </w:p>
    <w:p w14:paraId="1216CBA3" w14:textId="77777777" w:rsidR="00C66963" w:rsidRDefault="00A83853" w:rsidP="00C66963">
      <w:pPr>
        <w:pStyle w:val="NormalWeb"/>
        <w:numPr>
          <w:ilvl w:val="2"/>
          <w:numId w:val="1"/>
        </w:numPr>
        <w:shd w:val="clear" w:color="auto" w:fill="FFFFFF"/>
        <w:spacing w:line="240" w:lineRule="exact"/>
        <w:contextualSpacing/>
        <w:rPr>
          <w:rFonts w:ascii="Arial" w:hAnsi="Arial" w:cs="Arial"/>
        </w:rPr>
      </w:pPr>
      <w:r w:rsidRPr="005C1666">
        <w:rPr>
          <w:rFonts w:ascii="Arial" w:hAnsi="Arial" w:cs="Arial"/>
          <w:u w:val="single"/>
        </w:rPr>
        <w:t>Question</w:t>
      </w:r>
      <w:r w:rsidR="003F4AFB">
        <w:rPr>
          <w:rFonts w:ascii="Arial" w:hAnsi="Arial" w:cs="Arial"/>
        </w:rPr>
        <w:t>: W</w:t>
      </w:r>
      <w:r>
        <w:rPr>
          <w:rFonts w:ascii="Arial" w:hAnsi="Arial" w:cs="Arial"/>
        </w:rPr>
        <w:t>hat is the extent of the app</w:t>
      </w:r>
      <w:r w:rsidR="003F4AFB">
        <w:rPr>
          <w:rFonts w:ascii="Arial" w:hAnsi="Arial" w:cs="Arial"/>
        </w:rPr>
        <w:t xml:space="preserve"> that would be purchased in place of the NSR program</w:t>
      </w:r>
      <w:r>
        <w:rPr>
          <w:rFonts w:ascii="Arial" w:hAnsi="Arial" w:cs="Arial"/>
        </w:rPr>
        <w:t xml:space="preserve">?  Does this help students prepare for college, or only while they are students?  </w:t>
      </w:r>
      <w:r w:rsidRPr="005C1666">
        <w:rPr>
          <w:rFonts w:ascii="Arial" w:hAnsi="Arial" w:cs="Arial"/>
          <w:u w:val="single"/>
        </w:rPr>
        <w:t>Answer</w:t>
      </w:r>
      <w:r w:rsidR="003F4AFB">
        <w:rPr>
          <w:rFonts w:ascii="Arial" w:hAnsi="Arial" w:cs="Arial"/>
        </w:rPr>
        <w:t>: W</w:t>
      </w:r>
      <w:r>
        <w:rPr>
          <w:rFonts w:ascii="Arial" w:hAnsi="Arial" w:cs="Arial"/>
        </w:rPr>
        <w:t>hat the app is, is an application that comes on their phone prior to them arriving.  The students will check boxes/answering certain questions (yes, I’m an athlete; I need help with writing; I’m interested in ______ major).  The app will send out notices, linked to the SU calend</w:t>
      </w:r>
      <w:r w:rsidR="005C1666">
        <w:rPr>
          <w:rFonts w:ascii="Arial" w:hAnsi="Arial" w:cs="Arial"/>
        </w:rPr>
        <w:t>ar and special events on campus, tailored to a students’ interest.</w:t>
      </w:r>
    </w:p>
    <w:p w14:paraId="0F8EE17E" w14:textId="77777777" w:rsidR="005C1666" w:rsidRPr="00C66963" w:rsidRDefault="005C1666"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There is a hard deadline of December 31, 2017 on this.</w:t>
      </w:r>
    </w:p>
    <w:p w14:paraId="776D57DE" w14:textId="77777777" w:rsidR="000D2081" w:rsidRDefault="00736225" w:rsidP="000D2081">
      <w:pPr>
        <w:pStyle w:val="NormalWeb"/>
        <w:numPr>
          <w:ilvl w:val="1"/>
          <w:numId w:val="1"/>
        </w:numPr>
        <w:shd w:val="clear" w:color="auto" w:fill="FFFFFF"/>
        <w:spacing w:line="240" w:lineRule="exact"/>
        <w:ind w:left="1440"/>
        <w:contextualSpacing/>
        <w:rPr>
          <w:rFonts w:ascii="Arial" w:hAnsi="Arial" w:cs="Arial"/>
        </w:rPr>
      </w:pPr>
      <w:r w:rsidRPr="00C66963">
        <w:rPr>
          <w:rFonts w:ascii="Arial" w:hAnsi="Arial" w:cs="Arial"/>
        </w:rPr>
        <w:t xml:space="preserve">General Education Steering </w:t>
      </w:r>
      <w:r w:rsidR="005C1666">
        <w:rPr>
          <w:rFonts w:ascii="Arial" w:hAnsi="Arial" w:cs="Arial"/>
        </w:rPr>
        <w:t>Forum 1/24</w:t>
      </w:r>
      <w:r w:rsidR="00F12B57" w:rsidRPr="00C66963">
        <w:rPr>
          <w:rFonts w:ascii="Arial" w:hAnsi="Arial" w:cs="Arial"/>
        </w:rPr>
        <w:t>/18 from 9:00-3:00 GAC Assembly Hall</w:t>
      </w:r>
      <w:r w:rsidR="00BF213C" w:rsidRPr="00C66963">
        <w:rPr>
          <w:rFonts w:ascii="Arial" w:hAnsi="Arial" w:cs="Arial"/>
        </w:rPr>
        <w:t xml:space="preserve"> (also presented at Teaching</w:t>
      </w:r>
      <w:r w:rsidR="003F4AFB">
        <w:rPr>
          <w:rFonts w:ascii="Arial" w:hAnsi="Arial" w:cs="Arial"/>
        </w:rPr>
        <w:t xml:space="preserve"> and Learning Conference on 2/16</w:t>
      </w:r>
      <w:r w:rsidR="00BF213C" w:rsidRPr="00C66963">
        <w:rPr>
          <w:rFonts w:ascii="Arial" w:hAnsi="Arial" w:cs="Arial"/>
        </w:rPr>
        <w:t xml:space="preserve"> from noon-1 pm).</w:t>
      </w:r>
    </w:p>
    <w:p w14:paraId="38D0C939" w14:textId="77777777" w:rsidR="00AB1912" w:rsidRPr="00AB1912" w:rsidRDefault="00AB1912" w:rsidP="00AB1912">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This is a work day for faculty before the Spring semester to </w:t>
      </w:r>
      <w:proofErr w:type="gramStart"/>
      <w:r>
        <w:rPr>
          <w:rFonts w:ascii="Arial" w:hAnsi="Arial" w:cs="Arial"/>
        </w:rPr>
        <w:t>take a look</w:t>
      </w:r>
      <w:proofErr w:type="gramEnd"/>
      <w:r>
        <w:rPr>
          <w:rFonts w:ascii="Arial" w:hAnsi="Arial" w:cs="Arial"/>
        </w:rPr>
        <w:t xml:space="preserve"> at, and work through various models for Gen Ed.</w:t>
      </w:r>
    </w:p>
    <w:p w14:paraId="3CC46700" w14:textId="77777777" w:rsidR="00736225" w:rsidRDefault="00736225" w:rsidP="000D2081">
      <w:pPr>
        <w:pStyle w:val="NormalWeb"/>
        <w:numPr>
          <w:ilvl w:val="1"/>
          <w:numId w:val="1"/>
        </w:numPr>
        <w:shd w:val="clear" w:color="auto" w:fill="FFFFFF"/>
        <w:spacing w:line="240" w:lineRule="exact"/>
        <w:ind w:left="1440"/>
        <w:contextualSpacing/>
        <w:rPr>
          <w:rFonts w:ascii="Arial" w:hAnsi="Arial" w:cs="Arial"/>
        </w:rPr>
      </w:pPr>
      <w:r w:rsidRPr="00C66963">
        <w:rPr>
          <w:rFonts w:ascii="Arial" w:hAnsi="Arial" w:cs="Arial"/>
        </w:rPr>
        <w:t>Tenure Track Faculty</w:t>
      </w:r>
      <w:r w:rsidR="00703C25" w:rsidRPr="00C66963">
        <w:rPr>
          <w:rFonts w:ascii="Arial" w:hAnsi="Arial" w:cs="Arial"/>
        </w:rPr>
        <w:t xml:space="preserve"> Overload, </w:t>
      </w:r>
      <w:r w:rsidRPr="00C66963">
        <w:rPr>
          <w:rFonts w:ascii="Arial" w:hAnsi="Arial" w:cs="Arial"/>
        </w:rPr>
        <w:t>Summer</w:t>
      </w:r>
      <w:r w:rsidR="00703C25" w:rsidRPr="00C66963">
        <w:rPr>
          <w:rFonts w:ascii="Arial" w:hAnsi="Arial" w:cs="Arial"/>
        </w:rPr>
        <w:t>,</w:t>
      </w:r>
      <w:r w:rsidRPr="00C66963">
        <w:rPr>
          <w:rFonts w:ascii="Arial" w:hAnsi="Arial" w:cs="Arial"/>
        </w:rPr>
        <w:t xml:space="preserve"> and Winter </w:t>
      </w:r>
      <w:r w:rsidR="00BF213C" w:rsidRPr="00C66963">
        <w:rPr>
          <w:rFonts w:ascii="Arial" w:hAnsi="Arial" w:cs="Arial"/>
        </w:rPr>
        <w:t>Stipends Update</w:t>
      </w:r>
    </w:p>
    <w:p w14:paraId="55B035ED" w14:textId="77777777" w:rsidR="00C66963" w:rsidRDefault="002251FC"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Overloads – how much you make depends on rank, what you’re teaching (credits), department you belong to, etc.  This is basically tied </w:t>
      </w:r>
      <w:r w:rsidR="00966CE4">
        <w:rPr>
          <w:rFonts w:ascii="Arial" w:hAnsi="Arial" w:cs="Arial"/>
        </w:rPr>
        <w:t>to adjunct salaries.  P</w:t>
      </w:r>
      <w:r>
        <w:rPr>
          <w:rFonts w:ascii="Arial" w:hAnsi="Arial" w:cs="Arial"/>
        </w:rPr>
        <w:t xml:space="preserve">erformance peers also tie theirs to adjunct pay.  </w:t>
      </w:r>
    </w:p>
    <w:p w14:paraId="6411B783" w14:textId="77777777" w:rsidR="002251FC" w:rsidRDefault="002251FC"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Is Adjunct Pay reasonable – increases in pay is not tied to COLA and merit, which we want to see.  We would like to bump pay up and pin it to COLA and merit.  This hasn’t been done yet.</w:t>
      </w:r>
    </w:p>
    <w:p w14:paraId="16BA0471" w14:textId="77777777" w:rsidR="002251FC" w:rsidRPr="00C66963" w:rsidRDefault="002251FC"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Summer/Winter salaries </w:t>
      </w:r>
      <w:r w:rsidR="00F40C44">
        <w:rPr>
          <w:rFonts w:ascii="Arial" w:hAnsi="Arial" w:cs="Arial"/>
        </w:rPr>
        <w:t>–</w:t>
      </w:r>
      <w:r>
        <w:rPr>
          <w:rFonts w:ascii="Arial" w:hAnsi="Arial" w:cs="Arial"/>
        </w:rPr>
        <w:t xml:space="preserve"> </w:t>
      </w:r>
      <w:r w:rsidR="00F40C44">
        <w:rPr>
          <w:rFonts w:ascii="Arial" w:hAnsi="Arial" w:cs="Arial"/>
        </w:rPr>
        <w:t xml:space="preserve">right now in the faculty handbook it states that for every 9 students, faculty will receive 60% of the tuition; since that time there have been a number of increases in tuition, which </w:t>
      </w:r>
      <w:r w:rsidR="00F55129">
        <w:rPr>
          <w:rFonts w:ascii="Arial" w:hAnsi="Arial" w:cs="Arial"/>
        </w:rPr>
        <w:t>was not reflected in this pay.  I</w:t>
      </w:r>
      <w:r w:rsidR="00200712">
        <w:rPr>
          <w:rFonts w:ascii="Arial" w:hAnsi="Arial" w:cs="Arial"/>
        </w:rPr>
        <w:t>ncreases in tuition since the writing of the faculty handbook is used for things such as scholarships; consequently, faculty salaries haven’t increased.  The Provost Office will construct a new model for salary compensation in Summer/Winter terms.</w:t>
      </w:r>
    </w:p>
    <w:p w14:paraId="79493372" w14:textId="77777777" w:rsidR="001030C9" w:rsidRDefault="001030C9" w:rsidP="000D2081">
      <w:pPr>
        <w:pStyle w:val="NormalWeb"/>
        <w:numPr>
          <w:ilvl w:val="1"/>
          <w:numId w:val="1"/>
        </w:numPr>
        <w:shd w:val="clear" w:color="auto" w:fill="FFFFFF"/>
        <w:spacing w:line="240" w:lineRule="exact"/>
        <w:ind w:left="1440"/>
        <w:contextualSpacing/>
        <w:rPr>
          <w:rFonts w:ascii="Arial" w:hAnsi="Arial" w:cs="Arial"/>
        </w:rPr>
      </w:pPr>
      <w:r w:rsidRPr="00C66963">
        <w:rPr>
          <w:rFonts w:ascii="Arial" w:hAnsi="Arial" w:cs="Arial"/>
        </w:rPr>
        <w:t>CHHS Transitional Dean Appointment</w:t>
      </w:r>
    </w:p>
    <w:p w14:paraId="084798CC" w14:textId="77777777" w:rsidR="00C66963" w:rsidRDefault="00883294"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We hope to have a Transitional Dean in place by July.</w:t>
      </w:r>
    </w:p>
    <w:p w14:paraId="3DBD91AB" w14:textId="77777777" w:rsidR="00883294" w:rsidRPr="00C66963" w:rsidRDefault="00883294"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lastRenderedPageBreak/>
        <w:t>An email went out to either apply for the position, or serve on an advisory board to the Provost for the construction of CHHS.  This will likely be a 2 year term.</w:t>
      </w:r>
    </w:p>
    <w:p w14:paraId="2C8A1282" w14:textId="77777777" w:rsidR="00C66963" w:rsidRDefault="00001C31" w:rsidP="00C66963">
      <w:pPr>
        <w:pStyle w:val="NormalWeb"/>
        <w:numPr>
          <w:ilvl w:val="1"/>
          <w:numId w:val="1"/>
        </w:numPr>
        <w:shd w:val="clear" w:color="auto" w:fill="FFFFFF"/>
        <w:spacing w:line="240" w:lineRule="exact"/>
        <w:ind w:left="1440"/>
        <w:contextualSpacing/>
        <w:rPr>
          <w:rFonts w:ascii="Arial" w:hAnsi="Arial" w:cs="Arial"/>
        </w:rPr>
      </w:pPr>
      <w:r w:rsidRPr="00C66963">
        <w:rPr>
          <w:rFonts w:ascii="Arial" w:hAnsi="Arial" w:cs="Arial"/>
        </w:rPr>
        <w:t>USM Workload Discussion</w:t>
      </w:r>
    </w:p>
    <w:p w14:paraId="47F4C058" w14:textId="77777777" w:rsidR="00C66963" w:rsidRDefault="0077078B" w:rsidP="00C66963">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What USM is looking for </w:t>
      </w:r>
      <w:proofErr w:type="spellStart"/>
      <w:r>
        <w:rPr>
          <w:rFonts w:ascii="Arial" w:hAnsi="Arial" w:cs="Arial"/>
        </w:rPr>
        <w:t>at</w:t>
      </w:r>
      <w:proofErr w:type="spellEnd"/>
      <w:r>
        <w:rPr>
          <w:rFonts w:ascii="Arial" w:hAnsi="Arial" w:cs="Arial"/>
        </w:rPr>
        <w:t xml:space="preserve"> non-R1’s is 7.5 courses per semester.  Gradu</w:t>
      </w:r>
      <w:r w:rsidR="00490F38">
        <w:rPr>
          <w:rFonts w:ascii="Arial" w:hAnsi="Arial" w:cs="Arial"/>
        </w:rPr>
        <w:t>ate Directors, Chairs, etc. are</w:t>
      </w:r>
      <w:r>
        <w:rPr>
          <w:rFonts w:ascii="Arial" w:hAnsi="Arial" w:cs="Arial"/>
        </w:rPr>
        <w:t xml:space="preserve"> not take</w:t>
      </w:r>
      <w:r w:rsidR="00490F38">
        <w:rPr>
          <w:rFonts w:ascii="Arial" w:hAnsi="Arial" w:cs="Arial"/>
        </w:rPr>
        <w:t xml:space="preserve">n </w:t>
      </w:r>
      <w:r>
        <w:rPr>
          <w:rFonts w:ascii="Arial" w:hAnsi="Arial" w:cs="Arial"/>
        </w:rPr>
        <w:t>into account and shows a lower than normal course/semester.</w:t>
      </w:r>
    </w:p>
    <w:p w14:paraId="1383D5E0" w14:textId="77777777" w:rsidR="0077078B" w:rsidRPr="0077078B" w:rsidRDefault="0077078B" w:rsidP="0077078B">
      <w:pPr>
        <w:pStyle w:val="NormalWeb"/>
        <w:numPr>
          <w:ilvl w:val="2"/>
          <w:numId w:val="1"/>
        </w:numPr>
        <w:shd w:val="clear" w:color="auto" w:fill="FFFFFF"/>
        <w:spacing w:line="240" w:lineRule="exact"/>
        <w:contextualSpacing/>
        <w:rPr>
          <w:rFonts w:ascii="Arial" w:hAnsi="Arial" w:cs="Arial"/>
        </w:rPr>
      </w:pPr>
      <w:r>
        <w:rPr>
          <w:rFonts w:ascii="Arial" w:hAnsi="Arial" w:cs="Arial"/>
        </w:rPr>
        <w:t>The new USM model is to ask “do you teach/do enough to get your students out/graduated in 4 years?”  This new model is going to the board sometime this month for approval.</w:t>
      </w:r>
    </w:p>
    <w:p w14:paraId="43B0A70D" w14:textId="77777777" w:rsidR="00C66963" w:rsidRPr="00C66963" w:rsidRDefault="00C66963" w:rsidP="00C66963">
      <w:pPr>
        <w:pStyle w:val="NormalWeb"/>
        <w:shd w:val="clear" w:color="auto" w:fill="FFFFFF"/>
        <w:spacing w:line="240" w:lineRule="exact"/>
        <w:contextualSpacing/>
        <w:rPr>
          <w:rFonts w:ascii="Arial" w:hAnsi="Arial" w:cs="Arial"/>
        </w:rPr>
      </w:pPr>
    </w:p>
    <w:p w14:paraId="6B056BCC" w14:textId="77777777" w:rsidR="00750284" w:rsidRPr="00C66963" w:rsidRDefault="00635F67" w:rsidP="00736225">
      <w:pPr>
        <w:pStyle w:val="ListParagraph"/>
        <w:numPr>
          <w:ilvl w:val="0"/>
          <w:numId w:val="1"/>
        </w:numPr>
        <w:spacing w:line="240" w:lineRule="exact"/>
        <w:rPr>
          <w:rFonts w:ascii="Arial" w:hAnsi="Arial" w:cs="Arial"/>
          <w:sz w:val="24"/>
          <w:szCs w:val="24"/>
        </w:rPr>
      </w:pPr>
      <w:r w:rsidRPr="00C66963">
        <w:rPr>
          <w:rFonts w:ascii="Arial" w:hAnsi="Arial" w:cs="Arial"/>
          <w:sz w:val="24"/>
          <w:szCs w:val="24"/>
        </w:rPr>
        <w:t>Unfinished Business</w:t>
      </w:r>
      <w:r w:rsidR="00026E39" w:rsidRPr="00C66963">
        <w:rPr>
          <w:rFonts w:ascii="Arial" w:hAnsi="Arial" w:cs="Arial"/>
          <w:sz w:val="24"/>
          <w:szCs w:val="24"/>
        </w:rPr>
        <w:t xml:space="preserve"> (</w:t>
      </w:r>
      <w:r w:rsidR="00C66963">
        <w:rPr>
          <w:rFonts w:ascii="Arial" w:hAnsi="Arial" w:cs="Arial"/>
          <w:sz w:val="24"/>
          <w:szCs w:val="24"/>
        </w:rPr>
        <w:t>see website for documents)</w:t>
      </w:r>
    </w:p>
    <w:p w14:paraId="4A05554A" w14:textId="77777777" w:rsidR="00C66963" w:rsidRDefault="00C62CC4" w:rsidP="002B23AD">
      <w:pPr>
        <w:pStyle w:val="ListParagraph"/>
        <w:numPr>
          <w:ilvl w:val="1"/>
          <w:numId w:val="1"/>
        </w:numPr>
        <w:tabs>
          <w:tab w:val="left" w:pos="1440"/>
        </w:tabs>
        <w:spacing w:line="240" w:lineRule="auto"/>
        <w:ind w:left="1350"/>
        <w:rPr>
          <w:rFonts w:ascii="Arial" w:hAnsi="Arial" w:cs="Arial"/>
          <w:sz w:val="24"/>
          <w:szCs w:val="24"/>
        </w:rPr>
      </w:pPr>
      <w:r w:rsidRPr="00C66963">
        <w:rPr>
          <w:rFonts w:ascii="Arial" w:hAnsi="Arial" w:cs="Arial"/>
          <w:sz w:val="24"/>
          <w:szCs w:val="24"/>
        </w:rPr>
        <w:t>CHHS ad hoc committee – Faculty Senate bylaws amendment propo</w:t>
      </w:r>
      <w:r w:rsidR="00C66963">
        <w:rPr>
          <w:rFonts w:ascii="Arial" w:hAnsi="Arial" w:cs="Arial"/>
          <w:sz w:val="24"/>
          <w:szCs w:val="24"/>
        </w:rPr>
        <w:t>sals. - by David Parker, Chair</w:t>
      </w:r>
      <w:r w:rsidR="002B23AD" w:rsidRPr="00C66963">
        <w:rPr>
          <w:rFonts w:ascii="Arial" w:hAnsi="Arial" w:cs="Arial"/>
          <w:sz w:val="24"/>
          <w:szCs w:val="24"/>
        </w:rPr>
        <w:t xml:space="preserve">.  </w:t>
      </w:r>
    </w:p>
    <w:p w14:paraId="49A5CC2D" w14:textId="77777777" w:rsidR="00C66963" w:rsidRDefault="00ED5999" w:rsidP="00C66963">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There were 10 people on the committee who worked on this, so thanks to all of them.</w:t>
      </w:r>
    </w:p>
    <w:p w14:paraId="7896C172" w14:textId="77777777" w:rsidR="00ED5999" w:rsidRDefault="00ED5999" w:rsidP="00C66963">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The committee began meeting in the beginning of September.</w:t>
      </w:r>
    </w:p>
    <w:p w14:paraId="4A883038" w14:textId="77777777" w:rsidR="00ED5999" w:rsidRDefault="00493A8D" w:rsidP="00C66963">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Problem – right now the Fulton School is approximately 1/3 of the total faculty.  The issue is that as other schools change composition, these other schools will get smaller, while Fulton remains the same (increases relative to other schools).</w:t>
      </w:r>
    </w:p>
    <w:p w14:paraId="65AEAD48" w14:textId="77777777" w:rsidR="00CA744D" w:rsidRDefault="00CA744D" w:rsidP="00C66963">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If the following 4 major changes are approved by the Senate, then the committee can move ahead with their next steps, which is re-forming the various Senate committees.</w:t>
      </w:r>
    </w:p>
    <w:p w14:paraId="793A944B" w14:textId="77777777" w:rsidR="002056B1" w:rsidRDefault="002056B1" w:rsidP="002056B1">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Proposal 1: The problem with the term “faculty” is that different personnel on campus have very different responsibilities/duties.  A new definition of the faculty has been proposed.  “Amendment #1”.</w:t>
      </w:r>
    </w:p>
    <w:p w14:paraId="57580C16" w14:textId="77777777" w:rsidR="00BA106A" w:rsidRDefault="00BA106A" w:rsidP="00BA106A">
      <w:pPr>
        <w:pStyle w:val="ListParagraph"/>
        <w:numPr>
          <w:ilvl w:val="3"/>
          <w:numId w:val="1"/>
        </w:numPr>
        <w:tabs>
          <w:tab w:val="left" w:pos="1440"/>
        </w:tabs>
        <w:spacing w:line="240" w:lineRule="auto"/>
        <w:rPr>
          <w:rFonts w:ascii="Arial" w:hAnsi="Arial" w:cs="Arial"/>
          <w:sz w:val="24"/>
          <w:szCs w:val="24"/>
        </w:rPr>
      </w:pPr>
      <w:r w:rsidRPr="00BA106A">
        <w:rPr>
          <w:rFonts w:ascii="Arial" w:hAnsi="Arial" w:cs="Arial"/>
          <w:sz w:val="24"/>
          <w:szCs w:val="24"/>
          <w:u w:val="single"/>
        </w:rPr>
        <w:t>Comment</w:t>
      </w:r>
      <w:r w:rsidR="00872F3B">
        <w:rPr>
          <w:rFonts w:ascii="Arial" w:hAnsi="Arial" w:cs="Arial"/>
          <w:sz w:val="24"/>
          <w:szCs w:val="24"/>
        </w:rPr>
        <w:t>: T</w:t>
      </w:r>
      <w:r>
        <w:rPr>
          <w:rFonts w:ascii="Arial" w:hAnsi="Arial" w:cs="Arial"/>
          <w:sz w:val="24"/>
          <w:szCs w:val="24"/>
        </w:rPr>
        <w:t xml:space="preserve">he CHHS committee has been talking about how the proposed administrative structure of CHHS will be affected by these changes?  How will “Directors” be treated since they don’t report directly to the Provost?  </w:t>
      </w:r>
      <w:r w:rsidRPr="00BA106A">
        <w:rPr>
          <w:rFonts w:ascii="Arial" w:hAnsi="Arial" w:cs="Arial"/>
          <w:sz w:val="24"/>
          <w:szCs w:val="24"/>
          <w:u w:val="single"/>
        </w:rPr>
        <w:t>Answer</w:t>
      </w:r>
      <w:r>
        <w:rPr>
          <w:rFonts w:ascii="Arial" w:hAnsi="Arial" w:cs="Arial"/>
          <w:sz w:val="24"/>
          <w:szCs w:val="24"/>
        </w:rPr>
        <w:t xml:space="preserve">: they should be essentially treated as Chairs. </w:t>
      </w:r>
      <w:r w:rsidR="0032001B" w:rsidRPr="0032001B">
        <w:rPr>
          <w:rFonts w:ascii="Arial" w:hAnsi="Arial" w:cs="Arial"/>
          <w:sz w:val="24"/>
          <w:szCs w:val="24"/>
          <w:u w:val="single"/>
        </w:rPr>
        <w:t>Response:</w:t>
      </w:r>
      <w:r w:rsidR="0032001B">
        <w:rPr>
          <w:rFonts w:ascii="Arial" w:hAnsi="Arial" w:cs="Arial"/>
          <w:sz w:val="24"/>
          <w:szCs w:val="24"/>
        </w:rPr>
        <w:t xml:space="preserve"> the problem is that these “Directors” (of Nursing or SOWK) will be “Super Chairs”.  </w:t>
      </w:r>
      <w:r w:rsidR="0032001B" w:rsidRPr="0032001B">
        <w:rPr>
          <w:rFonts w:ascii="Arial" w:hAnsi="Arial" w:cs="Arial"/>
          <w:sz w:val="24"/>
          <w:szCs w:val="24"/>
          <w:u w:val="single"/>
        </w:rPr>
        <w:t>Comment:</w:t>
      </w:r>
      <w:r w:rsidR="0032001B">
        <w:rPr>
          <w:rFonts w:ascii="Arial" w:hAnsi="Arial" w:cs="Arial"/>
          <w:sz w:val="24"/>
          <w:szCs w:val="24"/>
        </w:rPr>
        <w:t xml:space="preserve"> Perhaps this is a bullet point we can return to at a later time, once the details of these positions are more fleshed out?</w:t>
      </w:r>
    </w:p>
    <w:p w14:paraId="67D49828" w14:textId="77777777" w:rsidR="0032001B" w:rsidRDefault="0032001B" w:rsidP="0032001B">
      <w:pPr>
        <w:pStyle w:val="ListParagraph"/>
        <w:numPr>
          <w:ilvl w:val="2"/>
          <w:numId w:val="1"/>
        </w:numPr>
        <w:tabs>
          <w:tab w:val="left" w:pos="1440"/>
        </w:tabs>
        <w:spacing w:line="240" w:lineRule="auto"/>
        <w:rPr>
          <w:rFonts w:ascii="Arial" w:hAnsi="Arial" w:cs="Arial"/>
          <w:sz w:val="24"/>
          <w:szCs w:val="24"/>
        </w:rPr>
      </w:pPr>
      <w:r w:rsidRPr="0032001B">
        <w:rPr>
          <w:rFonts w:ascii="Arial" w:hAnsi="Arial" w:cs="Arial"/>
          <w:sz w:val="24"/>
          <w:szCs w:val="24"/>
        </w:rPr>
        <w:t xml:space="preserve">Proposal 2: </w:t>
      </w:r>
      <w:r>
        <w:rPr>
          <w:rFonts w:ascii="Arial" w:hAnsi="Arial" w:cs="Arial"/>
          <w:sz w:val="24"/>
          <w:szCs w:val="24"/>
        </w:rPr>
        <w:t>The next proposal is defining the “Unit”.</w:t>
      </w:r>
    </w:p>
    <w:p w14:paraId="61DE3383" w14:textId="77777777" w:rsidR="00C95771" w:rsidRDefault="00E11521" w:rsidP="00C95771">
      <w:pPr>
        <w:pStyle w:val="ListParagraph"/>
        <w:numPr>
          <w:ilvl w:val="3"/>
          <w:numId w:val="1"/>
        </w:numPr>
        <w:tabs>
          <w:tab w:val="left" w:pos="1440"/>
        </w:tabs>
        <w:spacing w:line="240" w:lineRule="auto"/>
        <w:rPr>
          <w:rFonts w:ascii="Arial" w:hAnsi="Arial" w:cs="Arial"/>
          <w:sz w:val="24"/>
          <w:szCs w:val="24"/>
        </w:rPr>
      </w:pPr>
      <w:r w:rsidRPr="00E11521">
        <w:rPr>
          <w:rFonts w:ascii="Arial" w:hAnsi="Arial" w:cs="Arial"/>
          <w:sz w:val="24"/>
          <w:szCs w:val="24"/>
          <w:u w:val="single"/>
        </w:rPr>
        <w:t>Comment</w:t>
      </w:r>
      <w:r>
        <w:rPr>
          <w:rFonts w:ascii="Arial" w:hAnsi="Arial" w:cs="Arial"/>
          <w:sz w:val="24"/>
          <w:szCs w:val="24"/>
        </w:rPr>
        <w:t xml:space="preserve">: why is non-contractual faculty not included in this definition?  </w:t>
      </w:r>
      <w:r w:rsidRPr="00E11521">
        <w:rPr>
          <w:rFonts w:ascii="Arial" w:hAnsi="Arial" w:cs="Arial"/>
          <w:sz w:val="24"/>
          <w:szCs w:val="24"/>
          <w:u w:val="single"/>
        </w:rPr>
        <w:t>Answer</w:t>
      </w:r>
      <w:r>
        <w:rPr>
          <w:rFonts w:ascii="Arial" w:hAnsi="Arial" w:cs="Arial"/>
          <w:sz w:val="24"/>
          <w:szCs w:val="24"/>
        </w:rPr>
        <w:t>: because they are considered “stable” faculty.  The magic n</w:t>
      </w:r>
      <w:r w:rsidR="00736C0C">
        <w:rPr>
          <w:rFonts w:ascii="Arial" w:hAnsi="Arial" w:cs="Arial"/>
          <w:sz w:val="24"/>
          <w:szCs w:val="24"/>
        </w:rPr>
        <w:t>umber is only 9 FT-T/TT faculty in order to be considered a “Unit”.</w:t>
      </w:r>
      <w:r w:rsidR="008C1187">
        <w:rPr>
          <w:rFonts w:ascii="Arial" w:hAnsi="Arial" w:cs="Arial"/>
          <w:sz w:val="24"/>
          <w:szCs w:val="24"/>
        </w:rPr>
        <w:t xml:space="preserve">  “Amendment #2”.</w:t>
      </w:r>
    </w:p>
    <w:p w14:paraId="246B0188" w14:textId="77777777" w:rsidR="008C1187" w:rsidRDefault="008C1187" w:rsidP="008C1187">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 xml:space="preserve">Proposal 3: We looked at several proportional models; arguably, Fulton should probably have about 1/3 of the Senators.  Looking back at the </w:t>
      </w:r>
      <w:r w:rsidR="004B6326">
        <w:rPr>
          <w:rFonts w:ascii="Arial" w:hAnsi="Arial" w:cs="Arial"/>
          <w:sz w:val="24"/>
          <w:szCs w:val="24"/>
        </w:rPr>
        <w:t>history of Senate, they HAVE held</w:t>
      </w:r>
      <w:r>
        <w:rPr>
          <w:rFonts w:ascii="Arial" w:hAnsi="Arial" w:cs="Arial"/>
          <w:sz w:val="24"/>
          <w:szCs w:val="24"/>
        </w:rPr>
        <w:t xml:space="preserve"> 1/3 of the seats.  </w:t>
      </w:r>
      <w:r w:rsidR="004B6326">
        <w:rPr>
          <w:rFonts w:ascii="Arial" w:hAnsi="Arial" w:cs="Arial"/>
          <w:sz w:val="24"/>
          <w:szCs w:val="24"/>
        </w:rPr>
        <w:t xml:space="preserve">Because of the voting power of the Fulton school, one should expect that the At-Large seats be occupied by Fulton faculty; however this is not guaranteed.  The Committee wanted this to </w:t>
      </w:r>
      <w:r w:rsidR="004B6326">
        <w:rPr>
          <w:rFonts w:ascii="Arial" w:hAnsi="Arial" w:cs="Arial"/>
          <w:sz w:val="24"/>
          <w:szCs w:val="24"/>
        </w:rPr>
        <w:lastRenderedPageBreak/>
        <w:t>occur via voting, rather than prescription, which is the rationale for the proposed model.</w:t>
      </w:r>
    </w:p>
    <w:p w14:paraId="3826892F" w14:textId="77777777" w:rsidR="00872F3B" w:rsidRDefault="002A4429" w:rsidP="004B6326">
      <w:pPr>
        <w:pStyle w:val="ListParagraph"/>
        <w:numPr>
          <w:ilvl w:val="3"/>
          <w:numId w:val="1"/>
        </w:numPr>
        <w:tabs>
          <w:tab w:val="left" w:pos="1440"/>
        </w:tabs>
        <w:spacing w:line="240" w:lineRule="auto"/>
        <w:rPr>
          <w:rFonts w:ascii="Arial" w:hAnsi="Arial" w:cs="Arial"/>
          <w:sz w:val="24"/>
          <w:szCs w:val="24"/>
        </w:rPr>
      </w:pPr>
      <w:r w:rsidRPr="0017400F">
        <w:rPr>
          <w:rFonts w:ascii="Arial" w:hAnsi="Arial" w:cs="Arial"/>
          <w:sz w:val="24"/>
          <w:szCs w:val="24"/>
          <w:u w:val="single"/>
        </w:rPr>
        <w:t>Comment</w:t>
      </w:r>
      <w:r>
        <w:rPr>
          <w:rFonts w:ascii="Arial" w:hAnsi="Arial" w:cs="Arial"/>
          <w:sz w:val="24"/>
          <w:szCs w:val="24"/>
        </w:rPr>
        <w:t>: The compositi</w:t>
      </w:r>
      <w:r w:rsidR="001122C9">
        <w:rPr>
          <w:rFonts w:ascii="Arial" w:hAnsi="Arial" w:cs="Arial"/>
          <w:sz w:val="24"/>
          <w:szCs w:val="24"/>
        </w:rPr>
        <w:t>o</w:t>
      </w:r>
      <w:r>
        <w:rPr>
          <w:rFonts w:ascii="Arial" w:hAnsi="Arial" w:cs="Arial"/>
          <w:sz w:val="24"/>
          <w:szCs w:val="24"/>
        </w:rPr>
        <w:t xml:space="preserve">n of the current Senate does not include 1/3 of the proportion of Fulton faculty, even with At-Large seats.  </w:t>
      </w:r>
    </w:p>
    <w:p w14:paraId="3969B48E" w14:textId="77777777" w:rsidR="004B6326" w:rsidRDefault="002A4429" w:rsidP="004B6326">
      <w:pPr>
        <w:pStyle w:val="ListParagraph"/>
        <w:numPr>
          <w:ilvl w:val="3"/>
          <w:numId w:val="1"/>
        </w:numPr>
        <w:tabs>
          <w:tab w:val="left" w:pos="1440"/>
        </w:tabs>
        <w:spacing w:line="240" w:lineRule="auto"/>
        <w:rPr>
          <w:rFonts w:ascii="Arial" w:hAnsi="Arial" w:cs="Arial"/>
          <w:sz w:val="24"/>
          <w:szCs w:val="24"/>
        </w:rPr>
      </w:pPr>
      <w:r w:rsidRPr="0017400F">
        <w:rPr>
          <w:rFonts w:ascii="Arial" w:hAnsi="Arial" w:cs="Arial"/>
          <w:sz w:val="24"/>
          <w:szCs w:val="24"/>
          <w:u w:val="single"/>
        </w:rPr>
        <w:t>Comment</w:t>
      </w:r>
      <w:r>
        <w:rPr>
          <w:rFonts w:ascii="Arial" w:hAnsi="Arial" w:cs="Arial"/>
          <w:sz w:val="24"/>
          <w:szCs w:val="24"/>
        </w:rPr>
        <w:t>: A proportional model will further disenfranchise smaller Units, such as Seidel.</w:t>
      </w:r>
    </w:p>
    <w:p w14:paraId="27407551" w14:textId="77777777" w:rsidR="00B1623E" w:rsidRDefault="00B1623E" w:rsidP="004B6326">
      <w:pPr>
        <w:pStyle w:val="ListParagraph"/>
        <w:numPr>
          <w:ilvl w:val="3"/>
          <w:numId w:val="1"/>
        </w:numPr>
        <w:tabs>
          <w:tab w:val="left" w:pos="1440"/>
        </w:tabs>
        <w:spacing w:line="240" w:lineRule="auto"/>
        <w:rPr>
          <w:rFonts w:ascii="Arial" w:hAnsi="Arial" w:cs="Arial"/>
          <w:sz w:val="24"/>
          <w:szCs w:val="24"/>
        </w:rPr>
      </w:pPr>
      <w:r>
        <w:rPr>
          <w:rFonts w:ascii="Arial" w:hAnsi="Arial" w:cs="Arial"/>
          <w:sz w:val="24"/>
          <w:szCs w:val="24"/>
          <w:u w:val="single"/>
        </w:rPr>
        <w:t>Comment</w:t>
      </w:r>
      <w:r w:rsidRPr="00B1623E">
        <w:rPr>
          <w:rFonts w:ascii="Arial" w:hAnsi="Arial" w:cs="Arial"/>
          <w:sz w:val="24"/>
          <w:szCs w:val="24"/>
        </w:rPr>
        <w:t>:</w:t>
      </w:r>
      <w:r w:rsidR="00872F3B">
        <w:rPr>
          <w:rFonts w:ascii="Arial" w:hAnsi="Arial" w:cs="Arial"/>
          <w:sz w:val="24"/>
          <w:szCs w:val="24"/>
        </w:rPr>
        <w:t xml:space="preserve"> O</w:t>
      </w:r>
      <w:r>
        <w:rPr>
          <w:rFonts w:ascii="Arial" w:hAnsi="Arial" w:cs="Arial"/>
          <w:sz w:val="24"/>
          <w:szCs w:val="24"/>
        </w:rPr>
        <w:t xml:space="preserve">n a separate issue, we are dropping the total number of senators by “1”.  </w:t>
      </w:r>
      <w:r w:rsidRPr="0045398A">
        <w:rPr>
          <w:rFonts w:ascii="Arial" w:hAnsi="Arial" w:cs="Arial"/>
          <w:sz w:val="24"/>
          <w:szCs w:val="24"/>
          <w:u w:val="single"/>
        </w:rPr>
        <w:t>Answer</w:t>
      </w:r>
      <w:r>
        <w:rPr>
          <w:rFonts w:ascii="Arial" w:hAnsi="Arial" w:cs="Arial"/>
          <w:sz w:val="24"/>
          <w:szCs w:val="24"/>
        </w:rPr>
        <w:t>: However, remember that the Senate Chair does not cast a vote, unless there is a tie.</w:t>
      </w:r>
      <w:r w:rsidR="001122C9">
        <w:rPr>
          <w:rFonts w:ascii="Arial" w:hAnsi="Arial" w:cs="Arial"/>
          <w:sz w:val="24"/>
          <w:szCs w:val="24"/>
        </w:rPr>
        <w:t xml:space="preserve">  </w:t>
      </w:r>
    </w:p>
    <w:p w14:paraId="6EE17412" w14:textId="77777777" w:rsidR="007805B7" w:rsidRDefault="007805B7" w:rsidP="004B6326">
      <w:pPr>
        <w:pStyle w:val="ListParagraph"/>
        <w:numPr>
          <w:ilvl w:val="3"/>
          <w:numId w:val="1"/>
        </w:numPr>
        <w:tabs>
          <w:tab w:val="left" w:pos="1440"/>
        </w:tabs>
        <w:spacing w:line="240" w:lineRule="auto"/>
        <w:rPr>
          <w:rFonts w:ascii="Arial" w:hAnsi="Arial" w:cs="Arial"/>
          <w:sz w:val="24"/>
          <w:szCs w:val="24"/>
        </w:rPr>
      </w:pPr>
      <w:r>
        <w:rPr>
          <w:rFonts w:ascii="Arial" w:hAnsi="Arial" w:cs="Arial"/>
          <w:sz w:val="24"/>
          <w:szCs w:val="24"/>
          <w:u w:val="single"/>
        </w:rPr>
        <w:t>Comment</w:t>
      </w:r>
      <w:r w:rsidRPr="007805B7">
        <w:rPr>
          <w:rFonts w:ascii="Arial" w:hAnsi="Arial" w:cs="Arial"/>
          <w:sz w:val="24"/>
          <w:szCs w:val="24"/>
        </w:rPr>
        <w:t>:</w:t>
      </w:r>
      <w:r>
        <w:rPr>
          <w:rFonts w:ascii="Arial" w:hAnsi="Arial" w:cs="Arial"/>
          <w:sz w:val="24"/>
          <w:szCs w:val="24"/>
        </w:rPr>
        <w:t xml:space="preserve"> While I understand concerns with the propo</w:t>
      </w:r>
      <w:r w:rsidR="0086278D">
        <w:rPr>
          <w:rFonts w:ascii="Arial" w:hAnsi="Arial" w:cs="Arial"/>
          <w:sz w:val="24"/>
          <w:szCs w:val="24"/>
        </w:rPr>
        <w:t>r</w:t>
      </w:r>
      <w:r>
        <w:rPr>
          <w:rFonts w:ascii="Arial" w:hAnsi="Arial" w:cs="Arial"/>
          <w:sz w:val="24"/>
          <w:szCs w:val="24"/>
        </w:rPr>
        <w:t>tional model, we talked about a different model with nu</w:t>
      </w:r>
      <w:r w:rsidR="00872F3B">
        <w:rPr>
          <w:rFonts w:ascii="Arial" w:hAnsi="Arial" w:cs="Arial"/>
          <w:sz w:val="24"/>
          <w:szCs w:val="24"/>
        </w:rPr>
        <w:t>mber of Senators being decided</w:t>
      </w:r>
      <w:r>
        <w:rPr>
          <w:rFonts w:ascii="Arial" w:hAnsi="Arial" w:cs="Arial"/>
          <w:sz w:val="24"/>
          <w:szCs w:val="24"/>
        </w:rPr>
        <w:t xml:space="preserve"> based on size of faculty within the Unit.  It seems that this model might be good because faculty member increases/decreases won’t happen very quickly.  Is this something that can be talked about?  </w:t>
      </w:r>
      <w:r w:rsidRPr="0086278D">
        <w:rPr>
          <w:rFonts w:ascii="Arial" w:hAnsi="Arial" w:cs="Arial"/>
          <w:sz w:val="24"/>
          <w:szCs w:val="24"/>
          <w:u w:val="single"/>
        </w:rPr>
        <w:t>Answer</w:t>
      </w:r>
      <w:r w:rsidR="00872F3B">
        <w:rPr>
          <w:rFonts w:ascii="Arial" w:hAnsi="Arial" w:cs="Arial"/>
          <w:sz w:val="24"/>
          <w:szCs w:val="24"/>
        </w:rPr>
        <w:t>: W</w:t>
      </w:r>
      <w:r>
        <w:rPr>
          <w:rFonts w:ascii="Arial" w:hAnsi="Arial" w:cs="Arial"/>
          <w:sz w:val="24"/>
          <w:szCs w:val="24"/>
        </w:rPr>
        <w:t>e run into similar problems with seats and marginalization of smaller Units; also, under a model like that, the Bylaws will need to be revised yet again.</w:t>
      </w:r>
    </w:p>
    <w:p w14:paraId="5A2ED9F6" w14:textId="77777777" w:rsidR="007805B7" w:rsidRPr="00C95771" w:rsidRDefault="00C951EB" w:rsidP="004B6326">
      <w:pPr>
        <w:pStyle w:val="ListParagraph"/>
        <w:numPr>
          <w:ilvl w:val="3"/>
          <w:numId w:val="1"/>
        </w:numPr>
        <w:tabs>
          <w:tab w:val="left" w:pos="1440"/>
        </w:tabs>
        <w:spacing w:line="240" w:lineRule="auto"/>
        <w:rPr>
          <w:rFonts w:ascii="Arial" w:hAnsi="Arial" w:cs="Arial"/>
          <w:sz w:val="24"/>
          <w:szCs w:val="24"/>
        </w:rPr>
      </w:pPr>
      <w:r w:rsidRPr="00C951EB">
        <w:rPr>
          <w:rFonts w:ascii="Arial" w:hAnsi="Arial" w:cs="Arial"/>
          <w:sz w:val="24"/>
          <w:szCs w:val="24"/>
          <w:u w:val="single"/>
        </w:rPr>
        <w:t>Comment</w:t>
      </w:r>
      <w:r w:rsidR="00872F3B">
        <w:rPr>
          <w:rFonts w:ascii="Arial" w:hAnsi="Arial" w:cs="Arial"/>
          <w:sz w:val="24"/>
          <w:szCs w:val="24"/>
        </w:rPr>
        <w:t>: W</w:t>
      </w:r>
      <w:r>
        <w:rPr>
          <w:rFonts w:ascii="Arial" w:hAnsi="Arial" w:cs="Arial"/>
          <w:sz w:val="24"/>
          <w:szCs w:val="24"/>
        </w:rPr>
        <w:t xml:space="preserve">hy should we decrease the total size of the Senate by a seat?  </w:t>
      </w:r>
      <w:r w:rsidR="00B40FC7">
        <w:rPr>
          <w:rFonts w:ascii="Arial" w:hAnsi="Arial" w:cs="Arial"/>
          <w:sz w:val="24"/>
          <w:szCs w:val="24"/>
        </w:rPr>
        <w:t>Couldn’t we just add an extra seat to the number of At-Large seats?</w:t>
      </w:r>
    </w:p>
    <w:p w14:paraId="526CA349" w14:textId="77777777" w:rsidR="00406068" w:rsidRPr="00406068" w:rsidRDefault="00C66963" w:rsidP="00406068">
      <w:pPr>
        <w:pStyle w:val="ListParagraph"/>
        <w:tabs>
          <w:tab w:val="left" w:pos="1440"/>
        </w:tabs>
        <w:spacing w:line="240" w:lineRule="auto"/>
        <w:ind w:left="1350"/>
        <w:rPr>
          <w:rFonts w:ascii="Arial" w:hAnsi="Arial" w:cs="Arial"/>
          <w:b/>
          <w:sz w:val="24"/>
          <w:szCs w:val="24"/>
        </w:rPr>
      </w:pPr>
      <w:r>
        <w:rPr>
          <w:rFonts w:ascii="Arial" w:hAnsi="Arial" w:cs="Arial"/>
          <w:b/>
          <w:sz w:val="24"/>
          <w:szCs w:val="24"/>
        </w:rPr>
        <w:t xml:space="preserve">Motion 1: </w:t>
      </w:r>
      <w:r w:rsidR="00767562" w:rsidRPr="002509DA">
        <w:rPr>
          <w:rFonts w:ascii="Arial" w:hAnsi="Arial" w:cs="Arial"/>
          <w:color w:val="000000" w:themeColor="text1"/>
          <w:sz w:val="24"/>
          <w:szCs w:val="24"/>
        </w:rPr>
        <w:t>Amendment proposal 1;</w:t>
      </w:r>
      <w:r w:rsidR="00767562" w:rsidRPr="002509DA">
        <w:rPr>
          <w:rFonts w:ascii="Arial" w:hAnsi="Arial" w:cs="Arial"/>
          <w:b/>
          <w:color w:val="000000" w:themeColor="text1"/>
          <w:sz w:val="24"/>
          <w:szCs w:val="24"/>
        </w:rPr>
        <w:t xml:space="preserve"> </w:t>
      </w:r>
      <w:r w:rsidR="00406068">
        <w:rPr>
          <w:rFonts w:ascii="Arial" w:hAnsi="Arial" w:cs="Arial"/>
          <w:b/>
          <w:sz w:val="24"/>
          <w:szCs w:val="24"/>
        </w:rPr>
        <w:t>Passes</w:t>
      </w:r>
    </w:p>
    <w:p w14:paraId="2CC0F718" w14:textId="77777777" w:rsidR="00C66963" w:rsidRDefault="00C66963" w:rsidP="00C66963">
      <w:pPr>
        <w:pStyle w:val="ListParagraph"/>
        <w:tabs>
          <w:tab w:val="left" w:pos="1440"/>
        </w:tabs>
        <w:spacing w:line="240" w:lineRule="auto"/>
        <w:ind w:left="1350"/>
        <w:rPr>
          <w:rFonts w:ascii="Arial" w:hAnsi="Arial" w:cs="Arial"/>
          <w:b/>
          <w:sz w:val="24"/>
          <w:szCs w:val="24"/>
        </w:rPr>
      </w:pPr>
      <w:r>
        <w:rPr>
          <w:rFonts w:ascii="Arial" w:hAnsi="Arial" w:cs="Arial"/>
          <w:b/>
          <w:sz w:val="24"/>
          <w:szCs w:val="24"/>
        </w:rPr>
        <w:t>Motion 2:</w:t>
      </w:r>
      <w:r w:rsidR="002B23AD" w:rsidRPr="00C66963">
        <w:rPr>
          <w:rFonts w:ascii="Arial" w:hAnsi="Arial" w:cs="Arial"/>
          <w:b/>
          <w:sz w:val="24"/>
          <w:szCs w:val="24"/>
        </w:rPr>
        <w:t xml:space="preserve"> </w:t>
      </w:r>
      <w:r w:rsidR="00767562" w:rsidRPr="002509DA">
        <w:rPr>
          <w:rFonts w:ascii="Arial" w:hAnsi="Arial" w:cs="Arial"/>
          <w:color w:val="000000" w:themeColor="text1"/>
          <w:sz w:val="24"/>
          <w:szCs w:val="24"/>
        </w:rPr>
        <w:t>Amendment proposal 2;</w:t>
      </w:r>
      <w:r w:rsidR="00767562">
        <w:rPr>
          <w:rFonts w:ascii="Arial" w:hAnsi="Arial" w:cs="Arial"/>
          <w:b/>
          <w:sz w:val="24"/>
          <w:szCs w:val="24"/>
        </w:rPr>
        <w:t xml:space="preserve"> </w:t>
      </w:r>
      <w:r w:rsidR="00406068">
        <w:rPr>
          <w:rFonts w:ascii="Arial" w:hAnsi="Arial" w:cs="Arial"/>
          <w:b/>
          <w:sz w:val="24"/>
          <w:szCs w:val="24"/>
        </w:rPr>
        <w:t>Passes</w:t>
      </w:r>
    </w:p>
    <w:p w14:paraId="01D429D1" w14:textId="77777777" w:rsidR="00C66963" w:rsidRDefault="00C66963" w:rsidP="00C66963">
      <w:pPr>
        <w:pStyle w:val="ListParagraph"/>
        <w:tabs>
          <w:tab w:val="left" w:pos="1440"/>
        </w:tabs>
        <w:spacing w:line="240" w:lineRule="auto"/>
        <w:ind w:left="1350"/>
        <w:rPr>
          <w:rFonts w:ascii="Arial" w:hAnsi="Arial" w:cs="Arial"/>
          <w:b/>
          <w:sz w:val="24"/>
          <w:szCs w:val="24"/>
        </w:rPr>
      </w:pPr>
      <w:r>
        <w:rPr>
          <w:rFonts w:ascii="Arial" w:hAnsi="Arial" w:cs="Arial"/>
          <w:b/>
          <w:sz w:val="24"/>
          <w:szCs w:val="24"/>
        </w:rPr>
        <w:t>Motion 3:</w:t>
      </w:r>
      <w:r w:rsidR="002B23AD" w:rsidRPr="00C66963">
        <w:rPr>
          <w:rFonts w:ascii="Arial" w:hAnsi="Arial" w:cs="Arial"/>
          <w:b/>
          <w:sz w:val="24"/>
          <w:szCs w:val="24"/>
        </w:rPr>
        <w:t xml:space="preserve"> </w:t>
      </w:r>
      <w:r w:rsidR="00767562" w:rsidRPr="002509DA">
        <w:rPr>
          <w:rFonts w:ascii="Arial" w:hAnsi="Arial" w:cs="Arial"/>
          <w:color w:val="000000" w:themeColor="text1"/>
          <w:sz w:val="24"/>
          <w:szCs w:val="24"/>
        </w:rPr>
        <w:t>Amendment proposal 3;</w:t>
      </w:r>
      <w:r w:rsidR="00767562" w:rsidRPr="002509DA">
        <w:rPr>
          <w:rFonts w:ascii="Arial" w:hAnsi="Arial" w:cs="Arial"/>
          <w:b/>
          <w:color w:val="000000" w:themeColor="text1"/>
          <w:sz w:val="24"/>
          <w:szCs w:val="24"/>
        </w:rPr>
        <w:t xml:space="preserve"> </w:t>
      </w:r>
      <w:r w:rsidR="00406068">
        <w:rPr>
          <w:rFonts w:ascii="Arial" w:hAnsi="Arial" w:cs="Arial"/>
          <w:b/>
          <w:sz w:val="24"/>
          <w:szCs w:val="24"/>
        </w:rPr>
        <w:t>Yes –16 No -3 Passes</w:t>
      </w:r>
    </w:p>
    <w:p w14:paraId="4354DF16" w14:textId="77777777" w:rsidR="00C62CC4" w:rsidRPr="00C66963" w:rsidRDefault="00C66963" w:rsidP="00C66963">
      <w:pPr>
        <w:pStyle w:val="ListParagraph"/>
        <w:tabs>
          <w:tab w:val="left" w:pos="1440"/>
        </w:tabs>
        <w:spacing w:line="240" w:lineRule="auto"/>
        <w:ind w:left="1350"/>
        <w:rPr>
          <w:rFonts w:ascii="Arial" w:hAnsi="Arial" w:cs="Arial"/>
          <w:sz w:val="24"/>
          <w:szCs w:val="24"/>
        </w:rPr>
      </w:pPr>
      <w:r>
        <w:rPr>
          <w:rFonts w:ascii="Arial" w:hAnsi="Arial" w:cs="Arial"/>
          <w:b/>
          <w:sz w:val="24"/>
          <w:szCs w:val="24"/>
        </w:rPr>
        <w:t xml:space="preserve">Motion </w:t>
      </w:r>
      <w:r w:rsidR="002B23AD" w:rsidRPr="00C66963">
        <w:rPr>
          <w:rFonts w:ascii="Arial" w:hAnsi="Arial" w:cs="Arial"/>
          <w:b/>
          <w:sz w:val="24"/>
          <w:szCs w:val="24"/>
        </w:rPr>
        <w:t>4</w:t>
      </w:r>
      <w:r w:rsidRPr="002509DA">
        <w:rPr>
          <w:rFonts w:ascii="Arial" w:hAnsi="Arial" w:cs="Arial"/>
          <w:color w:val="000000" w:themeColor="text1"/>
          <w:sz w:val="24"/>
          <w:szCs w:val="24"/>
        </w:rPr>
        <w:t>:</w:t>
      </w:r>
      <w:r w:rsidR="00406068" w:rsidRPr="002509DA">
        <w:rPr>
          <w:rFonts w:ascii="Arial" w:hAnsi="Arial" w:cs="Arial"/>
          <w:color w:val="000000" w:themeColor="text1"/>
          <w:sz w:val="24"/>
          <w:szCs w:val="24"/>
        </w:rPr>
        <w:t xml:space="preserve"> </w:t>
      </w:r>
      <w:r w:rsidR="00767562" w:rsidRPr="002509DA">
        <w:rPr>
          <w:rFonts w:ascii="Arial" w:hAnsi="Arial" w:cs="Arial"/>
          <w:color w:val="000000" w:themeColor="text1"/>
          <w:sz w:val="24"/>
          <w:szCs w:val="24"/>
        </w:rPr>
        <w:t>Amendment proposal 4</w:t>
      </w:r>
      <w:r w:rsidR="00767562">
        <w:rPr>
          <w:rFonts w:ascii="Arial" w:hAnsi="Arial" w:cs="Arial"/>
          <w:sz w:val="24"/>
          <w:szCs w:val="24"/>
        </w:rPr>
        <w:t xml:space="preserve">; </w:t>
      </w:r>
      <w:r w:rsidR="00406068" w:rsidRPr="00406068">
        <w:rPr>
          <w:rFonts w:ascii="Arial" w:hAnsi="Arial" w:cs="Arial"/>
          <w:b/>
          <w:sz w:val="24"/>
          <w:szCs w:val="24"/>
        </w:rPr>
        <w:t>Passes</w:t>
      </w:r>
    </w:p>
    <w:p w14:paraId="29FF369F" w14:textId="77777777" w:rsidR="00727A11" w:rsidRPr="002509DA" w:rsidRDefault="00767562" w:rsidP="00727A11">
      <w:pPr>
        <w:pStyle w:val="ListParagraph"/>
        <w:tabs>
          <w:tab w:val="left" w:pos="1440"/>
        </w:tabs>
        <w:spacing w:line="240" w:lineRule="auto"/>
        <w:ind w:left="1350"/>
        <w:rPr>
          <w:rFonts w:ascii="Arial" w:hAnsi="Arial" w:cs="Arial"/>
          <w:color w:val="000000" w:themeColor="text1"/>
          <w:sz w:val="24"/>
          <w:szCs w:val="24"/>
        </w:rPr>
      </w:pPr>
      <w:r w:rsidRPr="002509DA">
        <w:rPr>
          <w:rFonts w:ascii="Arial" w:hAnsi="Arial" w:cs="Arial"/>
          <w:color w:val="000000" w:themeColor="text1"/>
          <w:sz w:val="24"/>
          <w:szCs w:val="24"/>
        </w:rPr>
        <w:t xml:space="preserve">Please find the details in the Proposed Amendments file on Faculty Senate Website.  </w:t>
      </w:r>
    </w:p>
    <w:p w14:paraId="3EDF4442" w14:textId="77777777" w:rsidR="000212DE" w:rsidRPr="00C66963" w:rsidRDefault="00635F67" w:rsidP="000212DE">
      <w:pPr>
        <w:pStyle w:val="ListParagraph"/>
        <w:numPr>
          <w:ilvl w:val="0"/>
          <w:numId w:val="1"/>
        </w:numPr>
        <w:spacing w:line="240" w:lineRule="exact"/>
        <w:ind w:left="360" w:firstLine="0"/>
        <w:rPr>
          <w:rFonts w:ascii="Arial" w:hAnsi="Arial" w:cs="Arial"/>
          <w:sz w:val="24"/>
          <w:szCs w:val="24"/>
        </w:rPr>
      </w:pPr>
      <w:r w:rsidRPr="00C66963">
        <w:rPr>
          <w:rFonts w:ascii="Arial" w:hAnsi="Arial" w:cs="Arial"/>
          <w:sz w:val="24"/>
          <w:szCs w:val="24"/>
        </w:rPr>
        <w:t xml:space="preserve">New Business </w:t>
      </w:r>
      <w:r w:rsidR="00C66963">
        <w:rPr>
          <w:rFonts w:ascii="Arial" w:hAnsi="Arial" w:cs="Arial"/>
          <w:sz w:val="24"/>
          <w:szCs w:val="24"/>
        </w:rPr>
        <w:t>(see website for documents)</w:t>
      </w:r>
    </w:p>
    <w:p w14:paraId="164A714B" w14:textId="77777777" w:rsidR="00C66963" w:rsidRPr="00C66963" w:rsidRDefault="000D1F40" w:rsidP="00727A11">
      <w:pPr>
        <w:pStyle w:val="ListParagraph"/>
        <w:numPr>
          <w:ilvl w:val="1"/>
          <w:numId w:val="1"/>
        </w:numPr>
        <w:spacing w:after="0" w:line="240" w:lineRule="exact"/>
        <w:ind w:left="1350"/>
        <w:rPr>
          <w:rFonts w:ascii="Arial" w:hAnsi="Arial" w:cs="Arial"/>
          <w:sz w:val="24"/>
          <w:szCs w:val="24"/>
        </w:rPr>
      </w:pPr>
      <w:r w:rsidRPr="00C66963">
        <w:rPr>
          <w:rFonts w:ascii="Arial" w:hAnsi="Arial" w:cs="Arial"/>
          <w:color w:val="000000"/>
          <w:sz w:val="24"/>
          <w:szCs w:val="24"/>
        </w:rPr>
        <w:t>A</w:t>
      </w:r>
      <w:r w:rsidR="002C3F0E" w:rsidRPr="00C66963">
        <w:rPr>
          <w:rFonts w:ascii="Arial" w:hAnsi="Arial" w:cs="Arial"/>
          <w:color w:val="000000"/>
          <w:sz w:val="24"/>
          <w:szCs w:val="24"/>
        </w:rPr>
        <w:t>llocation of structure for office support staff positions.</w:t>
      </w:r>
    </w:p>
    <w:p w14:paraId="40E91181" w14:textId="77777777" w:rsidR="00B95695" w:rsidRPr="00F16FC9" w:rsidRDefault="0080295F" w:rsidP="00C66963">
      <w:pPr>
        <w:pStyle w:val="ListParagraph"/>
        <w:numPr>
          <w:ilvl w:val="2"/>
          <w:numId w:val="1"/>
        </w:numPr>
        <w:spacing w:after="0" w:line="240" w:lineRule="exact"/>
        <w:rPr>
          <w:rFonts w:ascii="Arial" w:hAnsi="Arial" w:cs="Arial"/>
          <w:sz w:val="24"/>
          <w:szCs w:val="24"/>
        </w:rPr>
      </w:pPr>
      <w:r>
        <w:rPr>
          <w:rFonts w:ascii="Arial" w:hAnsi="Arial" w:cs="Arial"/>
          <w:b/>
          <w:sz w:val="24"/>
          <w:szCs w:val="24"/>
        </w:rPr>
        <w:t>BECAUSE THE ALLOCATION STRUCTURE FOR OFFICE SUPPORT STAFF POSITIONS SIGNIFICANTLY IMPACTS THE FACULTY, THE F</w:t>
      </w:r>
      <w:r w:rsidR="00872F3B">
        <w:rPr>
          <w:rFonts w:ascii="Arial" w:hAnsi="Arial" w:cs="Arial"/>
          <w:b/>
          <w:sz w:val="24"/>
          <w:szCs w:val="24"/>
        </w:rPr>
        <w:t xml:space="preserve">ACULTY </w:t>
      </w:r>
      <w:r>
        <w:rPr>
          <w:rFonts w:ascii="Arial" w:hAnsi="Arial" w:cs="Arial"/>
          <w:b/>
          <w:sz w:val="24"/>
          <w:szCs w:val="24"/>
        </w:rPr>
        <w:t>S</w:t>
      </w:r>
      <w:r w:rsidR="00872F3B">
        <w:rPr>
          <w:rFonts w:ascii="Arial" w:hAnsi="Arial" w:cs="Arial"/>
          <w:b/>
          <w:sz w:val="24"/>
          <w:szCs w:val="24"/>
        </w:rPr>
        <w:t>ENATE</w:t>
      </w:r>
      <w:r>
        <w:rPr>
          <w:rFonts w:ascii="Arial" w:hAnsi="Arial" w:cs="Arial"/>
          <w:b/>
          <w:sz w:val="24"/>
          <w:szCs w:val="24"/>
        </w:rPr>
        <w:t xml:space="preserve"> REQUESTS THAT THE ADMINISTRATION NOT ENACT ANY NEW POLICY UNTIL THE F</w:t>
      </w:r>
      <w:r w:rsidR="00872F3B">
        <w:rPr>
          <w:rFonts w:ascii="Arial" w:hAnsi="Arial" w:cs="Arial"/>
          <w:b/>
          <w:sz w:val="24"/>
          <w:szCs w:val="24"/>
        </w:rPr>
        <w:t xml:space="preserve">ACULTY </w:t>
      </w:r>
      <w:r>
        <w:rPr>
          <w:rFonts w:ascii="Arial" w:hAnsi="Arial" w:cs="Arial"/>
          <w:b/>
          <w:sz w:val="24"/>
          <w:szCs w:val="24"/>
        </w:rPr>
        <w:t>S</w:t>
      </w:r>
      <w:r w:rsidR="00872F3B">
        <w:rPr>
          <w:rFonts w:ascii="Arial" w:hAnsi="Arial" w:cs="Arial"/>
          <w:b/>
          <w:sz w:val="24"/>
          <w:szCs w:val="24"/>
        </w:rPr>
        <w:t>ENATE</w:t>
      </w:r>
      <w:r>
        <w:rPr>
          <w:rFonts w:ascii="Arial" w:hAnsi="Arial" w:cs="Arial"/>
          <w:b/>
          <w:sz w:val="24"/>
          <w:szCs w:val="24"/>
        </w:rPr>
        <w:t xml:space="preserve"> HAS HAD AN OPPORTUNITY TO REVIEW, EVALUATE, AND COMMENT ON THE PROPOSED POLICY.</w:t>
      </w:r>
    </w:p>
    <w:p w14:paraId="485151BD" w14:textId="77777777" w:rsidR="00F16FC9" w:rsidRDefault="00872F3B" w:rsidP="00F16FC9">
      <w:pPr>
        <w:pStyle w:val="ListParagraph"/>
        <w:numPr>
          <w:ilvl w:val="3"/>
          <w:numId w:val="1"/>
        </w:numPr>
        <w:spacing w:after="0" w:line="240" w:lineRule="exact"/>
        <w:rPr>
          <w:rFonts w:ascii="Arial" w:hAnsi="Arial" w:cs="Arial"/>
          <w:sz w:val="24"/>
          <w:szCs w:val="24"/>
        </w:rPr>
      </w:pPr>
      <w:r w:rsidRPr="00872F3B">
        <w:rPr>
          <w:rFonts w:ascii="Arial" w:hAnsi="Arial" w:cs="Arial"/>
          <w:sz w:val="24"/>
          <w:szCs w:val="24"/>
          <w:u w:val="single"/>
        </w:rPr>
        <w:t>Question</w:t>
      </w:r>
      <w:r>
        <w:rPr>
          <w:rFonts w:ascii="Arial" w:hAnsi="Arial" w:cs="Arial"/>
          <w:sz w:val="24"/>
          <w:szCs w:val="24"/>
        </w:rPr>
        <w:t xml:space="preserve">: </w:t>
      </w:r>
      <w:r w:rsidR="00F16FC9">
        <w:rPr>
          <w:rFonts w:ascii="Arial" w:hAnsi="Arial" w:cs="Arial"/>
          <w:sz w:val="24"/>
          <w:szCs w:val="24"/>
        </w:rPr>
        <w:t xml:space="preserve">Can we get wording on what the old document says?  </w:t>
      </w:r>
      <w:r w:rsidR="00F16FC9" w:rsidRPr="00872F3B">
        <w:rPr>
          <w:rFonts w:ascii="Arial" w:hAnsi="Arial" w:cs="Arial"/>
          <w:sz w:val="24"/>
          <w:szCs w:val="24"/>
          <w:u w:val="single"/>
        </w:rPr>
        <w:t>Answer</w:t>
      </w:r>
      <w:r w:rsidR="00F16FC9">
        <w:rPr>
          <w:rFonts w:ascii="Arial" w:hAnsi="Arial" w:cs="Arial"/>
          <w:sz w:val="24"/>
          <w:szCs w:val="24"/>
        </w:rPr>
        <w:t>: yes, we can.</w:t>
      </w:r>
    </w:p>
    <w:p w14:paraId="72B98B43" w14:textId="77777777" w:rsidR="00F16FC9" w:rsidRDefault="00D478B2" w:rsidP="00F16FC9">
      <w:pPr>
        <w:pStyle w:val="ListParagraph"/>
        <w:numPr>
          <w:ilvl w:val="3"/>
          <w:numId w:val="1"/>
        </w:numPr>
        <w:spacing w:after="0" w:line="240" w:lineRule="exact"/>
        <w:rPr>
          <w:rFonts w:ascii="Arial" w:hAnsi="Arial" w:cs="Arial"/>
          <w:sz w:val="24"/>
          <w:szCs w:val="24"/>
        </w:rPr>
      </w:pPr>
      <w:r w:rsidRPr="00872F3B">
        <w:rPr>
          <w:rFonts w:ascii="Arial" w:hAnsi="Arial" w:cs="Arial"/>
          <w:sz w:val="24"/>
          <w:szCs w:val="24"/>
          <w:u w:val="single"/>
        </w:rPr>
        <w:t>Comment</w:t>
      </w:r>
      <w:r w:rsidR="00872F3B">
        <w:rPr>
          <w:rFonts w:ascii="Arial" w:hAnsi="Arial" w:cs="Arial"/>
          <w:sz w:val="24"/>
          <w:szCs w:val="24"/>
        </w:rPr>
        <w:t>: T</w:t>
      </w:r>
      <w:r>
        <w:rPr>
          <w:rFonts w:ascii="Arial" w:hAnsi="Arial" w:cs="Arial"/>
          <w:sz w:val="24"/>
          <w:szCs w:val="24"/>
        </w:rPr>
        <w:t>his is not a policy, it’s an institutional document.</w:t>
      </w:r>
    </w:p>
    <w:p w14:paraId="53206DBE" w14:textId="77777777" w:rsidR="00D478B2" w:rsidRPr="00872F3B" w:rsidRDefault="00D478B2" w:rsidP="00F16FC9">
      <w:pPr>
        <w:pStyle w:val="ListParagraph"/>
        <w:numPr>
          <w:ilvl w:val="3"/>
          <w:numId w:val="1"/>
        </w:numPr>
        <w:spacing w:after="0" w:line="240" w:lineRule="exact"/>
        <w:rPr>
          <w:rFonts w:ascii="Arial" w:hAnsi="Arial" w:cs="Arial"/>
          <w:b/>
          <w:sz w:val="24"/>
          <w:szCs w:val="24"/>
        </w:rPr>
      </w:pPr>
      <w:r w:rsidRPr="00872F3B">
        <w:rPr>
          <w:rFonts w:ascii="Arial" w:hAnsi="Arial" w:cs="Arial"/>
          <w:b/>
          <w:sz w:val="24"/>
          <w:szCs w:val="24"/>
        </w:rPr>
        <w:t>Passes Unanimously.</w:t>
      </w:r>
    </w:p>
    <w:p w14:paraId="1E1EFB26" w14:textId="77777777" w:rsidR="002B23AD" w:rsidRPr="00C66963" w:rsidRDefault="002B23AD" w:rsidP="00B95695">
      <w:pPr>
        <w:pStyle w:val="ListParagraph"/>
        <w:shd w:val="clear" w:color="auto" w:fill="FFFFFF"/>
        <w:tabs>
          <w:tab w:val="left" w:pos="1440"/>
        </w:tabs>
        <w:spacing w:after="0" w:line="240" w:lineRule="exact"/>
        <w:ind w:left="1440"/>
        <w:rPr>
          <w:rFonts w:ascii="Arial" w:hAnsi="Arial" w:cs="Arial"/>
          <w:color w:val="000000"/>
          <w:sz w:val="24"/>
          <w:szCs w:val="24"/>
        </w:rPr>
      </w:pPr>
    </w:p>
    <w:p w14:paraId="2595B494" w14:textId="77777777" w:rsidR="00977838" w:rsidRDefault="00C66963" w:rsidP="00977838">
      <w:pPr>
        <w:pStyle w:val="ListParagraph"/>
        <w:numPr>
          <w:ilvl w:val="0"/>
          <w:numId w:val="1"/>
        </w:numPr>
        <w:spacing w:line="240" w:lineRule="exact"/>
        <w:rPr>
          <w:rFonts w:ascii="Arial" w:hAnsi="Arial" w:cs="Arial"/>
          <w:sz w:val="24"/>
          <w:szCs w:val="24"/>
        </w:rPr>
      </w:pPr>
      <w:r>
        <w:rPr>
          <w:rFonts w:ascii="Arial" w:hAnsi="Arial" w:cs="Arial"/>
          <w:sz w:val="24"/>
          <w:szCs w:val="24"/>
        </w:rPr>
        <w:t>Other Business?</w:t>
      </w:r>
    </w:p>
    <w:p w14:paraId="7B3D4816" w14:textId="77777777" w:rsidR="00C66963" w:rsidRPr="00C66963" w:rsidRDefault="00C66963" w:rsidP="00C66963">
      <w:pPr>
        <w:pStyle w:val="ListParagraph"/>
        <w:spacing w:line="240" w:lineRule="exact"/>
        <w:rPr>
          <w:rFonts w:ascii="Arial" w:hAnsi="Arial" w:cs="Arial"/>
          <w:sz w:val="24"/>
          <w:szCs w:val="24"/>
        </w:rPr>
      </w:pPr>
    </w:p>
    <w:p w14:paraId="79036847" w14:textId="77777777" w:rsidR="00416E0A" w:rsidRDefault="00416E0A" w:rsidP="00416E0A">
      <w:pPr>
        <w:spacing w:line="240" w:lineRule="exact"/>
        <w:rPr>
          <w:rFonts w:ascii="Arial" w:hAnsi="Arial" w:cs="Arial"/>
          <w:sz w:val="24"/>
          <w:szCs w:val="24"/>
        </w:rPr>
      </w:pPr>
      <w:r w:rsidRPr="00C66963">
        <w:rPr>
          <w:rFonts w:ascii="Arial" w:hAnsi="Arial" w:cs="Arial"/>
          <w:sz w:val="24"/>
          <w:szCs w:val="24"/>
        </w:rPr>
        <w:t>Adjourn (5:00 PM)</w:t>
      </w:r>
    </w:p>
    <w:p w14:paraId="12C46867" w14:textId="77777777" w:rsidR="00C66963" w:rsidRDefault="00C66963" w:rsidP="00C66963">
      <w:pPr>
        <w:rPr>
          <w:rFonts w:ascii="Arial" w:hAnsi="Arial" w:cs="Arial"/>
          <w:color w:val="000000"/>
          <w:sz w:val="24"/>
          <w:szCs w:val="24"/>
        </w:rPr>
      </w:pPr>
      <w:r>
        <w:rPr>
          <w:rFonts w:ascii="Arial" w:hAnsi="Arial" w:cs="Arial"/>
          <w:color w:val="000000"/>
          <w:sz w:val="24"/>
          <w:szCs w:val="24"/>
        </w:rPr>
        <w:t>Minutes Submitted: Tom Cawthern</w:t>
      </w:r>
    </w:p>
    <w:p w14:paraId="13E5ED98" w14:textId="77777777" w:rsidR="00393068" w:rsidRPr="002509DA" w:rsidRDefault="00C66963" w:rsidP="002509DA">
      <w:pPr>
        <w:rPr>
          <w:rFonts w:ascii="Arial" w:hAnsi="Arial" w:cs="Arial"/>
          <w:color w:val="000000"/>
          <w:sz w:val="24"/>
          <w:szCs w:val="24"/>
        </w:rPr>
      </w:pPr>
      <w:r>
        <w:rPr>
          <w:rFonts w:ascii="Arial" w:hAnsi="Arial" w:cs="Arial"/>
          <w:color w:val="000000"/>
          <w:sz w:val="24"/>
          <w:szCs w:val="24"/>
        </w:rPr>
        <w:t>Web Documents: Christy Harper</w:t>
      </w:r>
    </w:p>
    <w:sectPr w:rsidR="00393068" w:rsidRPr="002509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7A4F1" w14:textId="77777777" w:rsidR="005817A2" w:rsidRDefault="005817A2" w:rsidP="00C66963">
      <w:pPr>
        <w:spacing w:after="0" w:line="240" w:lineRule="auto"/>
      </w:pPr>
      <w:r>
        <w:separator/>
      </w:r>
    </w:p>
  </w:endnote>
  <w:endnote w:type="continuationSeparator" w:id="0">
    <w:p w14:paraId="4484E792" w14:textId="77777777" w:rsidR="005817A2" w:rsidRDefault="005817A2" w:rsidP="00C6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D6DC" w14:textId="77777777" w:rsidR="00C66963" w:rsidRDefault="00C66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2C3E" w14:textId="77777777" w:rsidR="00C66963" w:rsidRDefault="00C66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B3C1" w14:textId="77777777" w:rsidR="00C66963" w:rsidRDefault="00C6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73208" w14:textId="77777777" w:rsidR="005817A2" w:rsidRDefault="005817A2" w:rsidP="00C66963">
      <w:pPr>
        <w:spacing w:after="0" w:line="240" w:lineRule="auto"/>
      </w:pPr>
      <w:r>
        <w:separator/>
      </w:r>
    </w:p>
  </w:footnote>
  <w:footnote w:type="continuationSeparator" w:id="0">
    <w:p w14:paraId="1A59651A" w14:textId="77777777" w:rsidR="005817A2" w:rsidRDefault="005817A2" w:rsidP="00C66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C2AA" w14:textId="77777777" w:rsidR="00C66963" w:rsidRDefault="00C66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404267"/>
      <w:docPartObj>
        <w:docPartGallery w:val="Watermarks"/>
        <w:docPartUnique/>
      </w:docPartObj>
    </w:sdtPr>
    <w:sdtEndPr/>
    <w:sdtContent>
      <w:p w14:paraId="154577AB" w14:textId="77777777" w:rsidR="00C66963" w:rsidRDefault="005817A2">
        <w:pPr>
          <w:pStyle w:val="Header"/>
        </w:pPr>
        <w:r>
          <w:rPr>
            <w:noProof/>
          </w:rPr>
          <w:pict w14:anchorId="06C36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BFAA" w14:textId="77777777" w:rsidR="00C66963" w:rsidRDefault="00C66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32882"/>
    <w:multiLevelType w:val="hybridMultilevel"/>
    <w:tmpl w:val="6F848FFC"/>
    <w:lvl w:ilvl="0" w:tplc="BB5419CC">
      <w:start w:val="1"/>
      <w:numFmt w:val="lowerLetter"/>
      <w:lvlText w:val="%1."/>
      <w:lvlJc w:val="left"/>
      <w:pPr>
        <w:ind w:left="1170" w:hanging="360"/>
      </w:pPr>
      <w:rPr>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4FEA0FC6"/>
    <w:multiLevelType w:val="hybridMultilevel"/>
    <w:tmpl w:val="247E5350"/>
    <w:lvl w:ilvl="0" w:tplc="0409000F">
      <w:start w:val="1"/>
      <w:numFmt w:val="decimal"/>
      <w:lvlText w:val="%1."/>
      <w:lvlJc w:val="left"/>
      <w:pPr>
        <w:ind w:left="720" w:hanging="360"/>
      </w:pPr>
      <w:rPr>
        <w:rFonts w:hint="default"/>
      </w:rPr>
    </w:lvl>
    <w:lvl w:ilvl="1" w:tplc="BB5419CC">
      <w:start w:val="1"/>
      <w:numFmt w:val="lowerLetter"/>
      <w:lvlText w:val="%2."/>
      <w:lvlJc w:val="left"/>
      <w:pPr>
        <w:ind w:left="198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F20E896">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67"/>
    <w:rsid w:val="00001C31"/>
    <w:rsid w:val="00020A6B"/>
    <w:rsid w:val="000212DE"/>
    <w:rsid w:val="00026E39"/>
    <w:rsid w:val="00087AA5"/>
    <w:rsid w:val="000A05B3"/>
    <w:rsid w:val="000D1F40"/>
    <w:rsid w:val="000D2081"/>
    <w:rsid w:val="001030C9"/>
    <w:rsid w:val="001122C9"/>
    <w:rsid w:val="00125BE5"/>
    <w:rsid w:val="00156EA7"/>
    <w:rsid w:val="0017400F"/>
    <w:rsid w:val="0017434D"/>
    <w:rsid w:val="001976F3"/>
    <w:rsid w:val="001A287C"/>
    <w:rsid w:val="001A4515"/>
    <w:rsid w:val="001C3948"/>
    <w:rsid w:val="00200712"/>
    <w:rsid w:val="00204539"/>
    <w:rsid w:val="002056B1"/>
    <w:rsid w:val="002129DD"/>
    <w:rsid w:val="002251FC"/>
    <w:rsid w:val="002509DA"/>
    <w:rsid w:val="0029277B"/>
    <w:rsid w:val="002A4429"/>
    <w:rsid w:val="002B23AD"/>
    <w:rsid w:val="002C3F0E"/>
    <w:rsid w:val="002D6FF7"/>
    <w:rsid w:val="002F1B43"/>
    <w:rsid w:val="00310A82"/>
    <w:rsid w:val="00310C87"/>
    <w:rsid w:val="0032001B"/>
    <w:rsid w:val="00375594"/>
    <w:rsid w:val="003769E6"/>
    <w:rsid w:val="00381393"/>
    <w:rsid w:val="003E3FDA"/>
    <w:rsid w:val="003F4AFB"/>
    <w:rsid w:val="00406068"/>
    <w:rsid w:val="00406EC2"/>
    <w:rsid w:val="00416E0A"/>
    <w:rsid w:val="00443B5B"/>
    <w:rsid w:val="0045398A"/>
    <w:rsid w:val="00490F38"/>
    <w:rsid w:val="00493A8D"/>
    <w:rsid w:val="004A71E2"/>
    <w:rsid w:val="004B6326"/>
    <w:rsid w:val="004C048A"/>
    <w:rsid w:val="004D1A2F"/>
    <w:rsid w:val="004D7059"/>
    <w:rsid w:val="004F6E48"/>
    <w:rsid w:val="00523392"/>
    <w:rsid w:val="005564A0"/>
    <w:rsid w:val="00561B22"/>
    <w:rsid w:val="005817A2"/>
    <w:rsid w:val="005C1666"/>
    <w:rsid w:val="005F1920"/>
    <w:rsid w:val="00605C08"/>
    <w:rsid w:val="00630EB9"/>
    <w:rsid w:val="00635F67"/>
    <w:rsid w:val="006500FE"/>
    <w:rsid w:val="00682BB5"/>
    <w:rsid w:val="006A6B7C"/>
    <w:rsid w:val="006C2DAC"/>
    <w:rsid w:val="006F1CE1"/>
    <w:rsid w:val="007028B5"/>
    <w:rsid w:val="00703C25"/>
    <w:rsid w:val="00727A11"/>
    <w:rsid w:val="00736225"/>
    <w:rsid w:val="00736C0C"/>
    <w:rsid w:val="0074504E"/>
    <w:rsid w:val="00745195"/>
    <w:rsid w:val="00750284"/>
    <w:rsid w:val="0076309D"/>
    <w:rsid w:val="00767562"/>
    <w:rsid w:val="0077078B"/>
    <w:rsid w:val="007805B7"/>
    <w:rsid w:val="007946BB"/>
    <w:rsid w:val="007A5525"/>
    <w:rsid w:val="007B199B"/>
    <w:rsid w:val="007F0934"/>
    <w:rsid w:val="0080295F"/>
    <w:rsid w:val="00850C7B"/>
    <w:rsid w:val="0086278D"/>
    <w:rsid w:val="00872F3B"/>
    <w:rsid w:val="00876C16"/>
    <w:rsid w:val="00881F41"/>
    <w:rsid w:val="00883294"/>
    <w:rsid w:val="008A2163"/>
    <w:rsid w:val="008C1187"/>
    <w:rsid w:val="008C507F"/>
    <w:rsid w:val="008D2A57"/>
    <w:rsid w:val="00934F4E"/>
    <w:rsid w:val="00953A65"/>
    <w:rsid w:val="009545DC"/>
    <w:rsid w:val="00966CE4"/>
    <w:rsid w:val="00977838"/>
    <w:rsid w:val="00996957"/>
    <w:rsid w:val="009D775C"/>
    <w:rsid w:val="009F333E"/>
    <w:rsid w:val="00A01538"/>
    <w:rsid w:val="00A16BDA"/>
    <w:rsid w:val="00A305B9"/>
    <w:rsid w:val="00A305F9"/>
    <w:rsid w:val="00A83853"/>
    <w:rsid w:val="00AB1912"/>
    <w:rsid w:val="00AE0F6C"/>
    <w:rsid w:val="00AF46CC"/>
    <w:rsid w:val="00AF5219"/>
    <w:rsid w:val="00B04309"/>
    <w:rsid w:val="00B05300"/>
    <w:rsid w:val="00B1623E"/>
    <w:rsid w:val="00B31B39"/>
    <w:rsid w:val="00B40FC7"/>
    <w:rsid w:val="00B7396C"/>
    <w:rsid w:val="00B95695"/>
    <w:rsid w:val="00BA106A"/>
    <w:rsid w:val="00BB4AA7"/>
    <w:rsid w:val="00BE2D01"/>
    <w:rsid w:val="00BF213C"/>
    <w:rsid w:val="00BF44D4"/>
    <w:rsid w:val="00BF6468"/>
    <w:rsid w:val="00BF69BD"/>
    <w:rsid w:val="00C078E7"/>
    <w:rsid w:val="00C4245D"/>
    <w:rsid w:val="00C62CC4"/>
    <w:rsid w:val="00C66963"/>
    <w:rsid w:val="00C76DCF"/>
    <w:rsid w:val="00C91ECE"/>
    <w:rsid w:val="00C951EB"/>
    <w:rsid w:val="00C95771"/>
    <w:rsid w:val="00CA744D"/>
    <w:rsid w:val="00CF15B2"/>
    <w:rsid w:val="00D478B2"/>
    <w:rsid w:val="00D63D4C"/>
    <w:rsid w:val="00D856D1"/>
    <w:rsid w:val="00DA2CB7"/>
    <w:rsid w:val="00DC7A24"/>
    <w:rsid w:val="00DE0420"/>
    <w:rsid w:val="00DF48F6"/>
    <w:rsid w:val="00DF7ECB"/>
    <w:rsid w:val="00E04621"/>
    <w:rsid w:val="00E11521"/>
    <w:rsid w:val="00E13AE4"/>
    <w:rsid w:val="00E51501"/>
    <w:rsid w:val="00E51615"/>
    <w:rsid w:val="00E70F31"/>
    <w:rsid w:val="00E710E4"/>
    <w:rsid w:val="00EC0350"/>
    <w:rsid w:val="00EC15D0"/>
    <w:rsid w:val="00ED5999"/>
    <w:rsid w:val="00EE27AF"/>
    <w:rsid w:val="00EF0E59"/>
    <w:rsid w:val="00F12B57"/>
    <w:rsid w:val="00F16FC9"/>
    <w:rsid w:val="00F40C44"/>
    <w:rsid w:val="00F55129"/>
    <w:rsid w:val="00F6378F"/>
    <w:rsid w:val="00F86D5B"/>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11E284"/>
  <w15:chartTrackingRefBased/>
  <w15:docId w15:val="{B95FB555-388D-45FC-A7A5-1E56FC15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67"/>
    <w:pPr>
      <w:ind w:left="720"/>
      <w:contextualSpacing/>
    </w:pPr>
  </w:style>
  <w:style w:type="character" w:styleId="Hyperlink">
    <w:name w:val="Hyperlink"/>
    <w:basedOn w:val="DefaultParagraphFont"/>
    <w:uiPriority w:val="99"/>
    <w:unhideWhenUsed/>
    <w:rsid w:val="00635F67"/>
    <w:rPr>
      <w:color w:val="0563C1" w:themeColor="hyperlink"/>
      <w:u w:val="single"/>
    </w:rPr>
  </w:style>
  <w:style w:type="paragraph" w:styleId="NormalWeb">
    <w:name w:val="Normal (Web)"/>
    <w:basedOn w:val="Normal"/>
    <w:uiPriority w:val="99"/>
    <w:unhideWhenUsed/>
    <w:rsid w:val="00635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B5"/>
    <w:rPr>
      <w:rFonts w:ascii="Segoe UI" w:hAnsi="Segoe UI" w:cs="Segoe UI"/>
      <w:sz w:val="18"/>
      <w:szCs w:val="18"/>
    </w:rPr>
  </w:style>
  <w:style w:type="character" w:styleId="Emphasis">
    <w:name w:val="Emphasis"/>
    <w:basedOn w:val="DefaultParagraphFont"/>
    <w:uiPriority w:val="20"/>
    <w:qFormat/>
    <w:rsid w:val="008A2163"/>
    <w:rPr>
      <w:i/>
      <w:iCs/>
    </w:rPr>
  </w:style>
  <w:style w:type="character" w:styleId="FollowedHyperlink">
    <w:name w:val="FollowedHyperlink"/>
    <w:basedOn w:val="DefaultParagraphFont"/>
    <w:uiPriority w:val="99"/>
    <w:semiHidden/>
    <w:unhideWhenUsed/>
    <w:rsid w:val="00B95695"/>
    <w:rPr>
      <w:color w:val="954F72" w:themeColor="followedHyperlink"/>
      <w:u w:val="single"/>
    </w:rPr>
  </w:style>
  <w:style w:type="paragraph" w:styleId="Header">
    <w:name w:val="header"/>
    <w:basedOn w:val="Normal"/>
    <w:link w:val="HeaderChar"/>
    <w:uiPriority w:val="99"/>
    <w:unhideWhenUsed/>
    <w:rsid w:val="00C66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963"/>
  </w:style>
  <w:style w:type="paragraph" w:styleId="Footer">
    <w:name w:val="footer"/>
    <w:basedOn w:val="Normal"/>
    <w:link w:val="FooterChar"/>
    <w:uiPriority w:val="99"/>
    <w:unhideWhenUsed/>
    <w:rsid w:val="00C66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278335">
      <w:bodyDiv w:val="1"/>
      <w:marLeft w:val="0"/>
      <w:marRight w:val="0"/>
      <w:marTop w:val="0"/>
      <w:marBottom w:val="0"/>
      <w:divBdr>
        <w:top w:val="none" w:sz="0" w:space="0" w:color="auto"/>
        <w:left w:val="none" w:sz="0" w:space="0" w:color="auto"/>
        <w:bottom w:val="none" w:sz="0" w:space="0" w:color="auto"/>
        <w:right w:val="none" w:sz="0" w:space="0" w:color="auto"/>
      </w:divBdr>
    </w:div>
    <w:div w:id="646397136">
      <w:bodyDiv w:val="1"/>
      <w:marLeft w:val="0"/>
      <w:marRight w:val="0"/>
      <w:marTop w:val="0"/>
      <w:marBottom w:val="0"/>
      <w:divBdr>
        <w:top w:val="none" w:sz="0" w:space="0" w:color="auto"/>
        <w:left w:val="none" w:sz="0" w:space="0" w:color="auto"/>
        <w:bottom w:val="none" w:sz="0" w:space="0" w:color="auto"/>
        <w:right w:val="none" w:sz="0" w:space="0" w:color="auto"/>
      </w:divBdr>
    </w:div>
    <w:div w:id="12279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hr/Forms/SU%20Admin%20Allocation%20Structure%2011.30.17.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Olmstead</dc:creator>
  <cp:keywords/>
  <dc:description/>
  <cp:lastModifiedBy>Christy Harper</cp:lastModifiedBy>
  <cp:revision>2</cp:revision>
  <cp:lastPrinted>2017-11-17T22:28:00Z</cp:lastPrinted>
  <dcterms:created xsi:type="dcterms:W3CDTF">2018-08-06T15:25:00Z</dcterms:created>
  <dcterms:modified xsi:type="dcterms:W3CDTF">2018-08-06T15:25:00Z</dcterms:modified>
</cp:coreProperties>
</file>